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0C3" w:rsidRDefault="00C71F05" w:rsidP="00C71F05">
      <w:pPr>
        <w:jc w:val="right"/>
        <w:rPr>
          <w:rFonts w:ascii="Arial" w:hAnsi="Arial" w:cs="Arial"/>
          <w:color w:val="FF0000"/>
          <w:sz w:val="24"/>
          <w:szCs w:val="24"/>
        </w:rPr>
      </w:pPr>
      <w:r w:rsidRPr="003044AA">
        <w:rPr>
          <w:rFonts w:ascii="Arial" w:hAnsi="Arial" w:cs="Arial"/>
          <w:sz w:val="24"/>
          <w:szCs w:val="24"/>
        </w:rPr>
        <w:t xml:space="preserve">Příloha </w:t>
      </w:r>
      <w:r w:rsidR="00014606" w:rsidRPr="003044AA">
        <w:rPr>
          <w:rFonts w:ascii="Arial" w:hAnsi="Arial" w:cs="Arial"/>
          <w:sz w:val="24"/>
          <w:szCs w:val="24"/>
        </w:rPr>
        <w:t xml:space="preserve">č. </w:t>
      </w:r>
      <w:r w:rsidR="00B54FF0">
        <w:rPr>
          <w:rFonts w:ascii="Arial" w:hAnsi="Arial" w:cs="Arial"/>
          <w:sz w:val="24"/>
          <w:szCs w:val="24"/>
        </w:rPr>
        <w:t>1</w:t>
      </w:r>
      <w:r w:rsidR="00014606" w:rsidRPr="003044AA">
        <w:rPr>
          <w:rFonts w:ascii="Arial" w:hAnsi="Arial" w:cs="Arial"/>
          <w:sz w:val="24"/>
          <w:szCs w:val="24"/>
        </w:rPr>
        <w:t xml:space="preserve"> </w:t>
      </w:r>
      <w:r w:rsidRPr="003044AA">
        <w:rPr>
          <w:rFonts w:ascii="Arial" w:hAnsi="Arial" w:cs="Arial"/>
          <w:sz w:val="24"/>
          <w:szCs w:val="24"/>
        </w:rPr>
        <w:t xml:space="preserve">k čj. </w:t>
      </w:r>
      <w:r w:rsidR="00014606" w:rsidRPr="003044AA">
        <w:rPr>
          <w:rFonts w:ascii="Arial" w:hAnsi="Arial" w:cs="Arial"/>
          <w:sz w:val="24"/>
          <w:szCs w:val="24"/>
        </w:rPr>
        <w:t>K</w:t>
      </w:r>
      <w:r w:rsidRPr="003044AA">
        <w:rPr>
          <w:rFonts w:ascii="Arial" w:hAnsi="Arial" w:cs="Arial"/>
          <w:sz w:val="24"/>
          <w:szCs w:val="24"/>
        </w:rPr>
        <w:t>R</w:t>
      </w:r>
      <w:r w:rsidR="00014606" w:rsidRPr="003044AA">
        <w:rPr>
          <w:rFonts w:ascii="Arial" w:hAnsi="Arial" w:cs="Arial"/>
          <w:sz w:val="24"/>
          <w:szCs w:val="24"/>
        </w:rPr>
        <w:t>PA</w:t>
      </w:r>
      <w:r w:rsidRPr="003044AA">
        <w:rPr>
          <w:rFonts w:ascii="Arial" w:hAnsi="Arial" w:cs="Arial"/>
          <w:sz w:val="24"/>
          <w:szCs w:val="24"/>
        </w:rPr>
        <w:t>-</w:t>
      </w:r>
      <w:r w:rsidR="00014606" w:rsidRPr="003044AA">
        <w:rPr>
          <w:rFonts w:ascii="Arial" w:hAnsi="Arial" w:cs="Arial"/>
          <w:sz w:val="24"/>
          <w:szCs w:val="24"/>
        </w:rPr>
        <w:t>2</w:t>
      </w:r>
      <w:r w:rsidR="00727AC2">
        <w:rPr>
          <w:rFonts w:ascii="Arial" w:hAnsi="Arial" w:cs="Arial"/>
          <w:sz w:val="24"/>
          <w:szCs w:val="24"/>
        </w:rPr>
        <w:t>42743</w:t>
      </w:r>
      <w:r w:rsidR="00C77266" w:rsidRPr="003044AA">
        <w:rPr>
          <w:rFonts w:ascii="Arial" w:hAnsi="Arial" w:cs="Arial"/>
          <w:sz w:val="24"/>
          <w:szCs w:val="24"/>
        </w:rPr>
        <w:t>-</w:t>
      </w:r>
      <w:r w:rsidR="00727AC2">
        <w:rPr>
          <w:rFonts w:ascii="Arial" w:hAnsi="Arial" w:cs="Arial"/>
          <w:sz w:val="24"/>
          <w:szCs w:val="24"/>
        </w:rPr>
        <w:t>3</w:t>
      </w:r>
      <w:r w:rsidRPr="003044AA">
        <w:rPr>
          <w:rFonts w:ascii="Arial" w:hAnsi="Arial" w:cs="Arial"/>
          <w:sz w:val="24"/>
          <w:szCs w:val="24"/>
        </w:rPr>
        <w:t>/ČJ-2016-</w:t>
      </w:r>
      <w:r w:rsidR="00014606" w:rsidRPr="003044AA">
        <w:rPr>
          <w:rFonts w:ascii="Arial" w:hAnsi="Arial" w:cs="Arial"/>
          <w:sz w:val="24"/>
          <w:szCs w:val="24"/>
        </w:rPr>
        <w:t>000</w:t>
      </w:r>
      <w:r w:rsidRPr="003044AA">
        <w:rPr>
          <w:rFonts w:ascii="Arial" w:hAnsi="Arial" w:cs="Arial"/>
          <w:sz w:val="24"/>
          <w:szCs w:val="24"/>
        </w:rPr>
        <w:t>0</w:t>
      </w:r>
      <w:r w:rsidR="00727AC2">
        <w:rPr>
          <w:rFonts w:ascii="Arial" w:hAnsi="Arial" w:cs="Arial"/>
          <w:sz w:val="24"/>
          <w:szCs w:val="24"/>
        </w:rPr>
        <w:t>VZ-V</w:t>
      </w:r>
      <w:r w:rsidR="00014606" w:rsidRPr="00D264A3">
        <w:rPr>
          <w:rFonts w:ascii="Arial" w:hAnsi="Arial" w:cs="Arial"/>
          <w:color w:val="FF0000"/>
          <w:sz w:val="24"/>
          <w:szCs w:val="24"/>
        </w:rPr>
        <w:t xml:space="preserve"> </w:t>
      </w:r>
    </w:p>
    <w:p w:rsidR="00727AC2" w:rsidRPr="00727AC2" w:rsidRDefault="00727AC2" w:rsidP="00727AC2">
      <w:pPr>
        <w:rPr>
          <w:rFonts w:ascii="Arial" w:hAnsi="Arial" w:cs="Arial"/>
          <w:sz w:val="24"/>
          <w:szCs w:val="24"/>
        </w:rPr>
      </w:pP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sidRPr="00727AC2">
        <w:rPr>
          <w:rFonts w:ascii="Arial" w:hAnsi="Arial" w:cs="Arial"/>
          <w:sz w:val="24"/>
          <w:szCs w:val="24"/>
        </w:rPr>
        <w:t xml:space="preserve">         Počet listů: 10</w:t>
      </w:r>
    </w:p>
    <w:p w:rsidR="002E1864" w:rsidRDefault="002E1864" w:rsidP="00C71F05">
      <w:pPr>
        <w:jc w:val="right"/>
        <w:rPr>
          <w:rFonts w:ascii="Arial" w:hAnsi="Arial" w:cs="Arial"/>
          <w:sz w:val="24"/>
          <w:szCs w:val="24"/>
        </w:rPr>
      </w:pPr>
    </w:p>
    <w:p w:rsidR="002E1864" w:rsidRPr="002E1864" w:rsidRDefault="002E1864" w:rsidP="002E1864">
      <w:pPr>
        <w:ind w:left="284" w:hanging="284"/>
        <w:jc w:val="center"/>
        <w:rPr>
          <w:rFonts w:ascii="Arial" w:eastAsia="Batang" w:hAnsi="Arial" w:cs="Arial"/>
          <w:b/>
          <w:sz w:val="24"/>
          <w:szCs w:val="24"/>
        </w:rPr>
      </w:pPr>
      <w:r w:rsidRPr="002E1864">
        <w:rPr>
          <w:rFonts w:ascii="Arial" w:eastAsia="Batang" w:hAnsi="Arial" w:cs="Arial"/>
          <w:b/>
          <w:sz w:val="24"/>
          <w:szCs w:val="24"/>
        </w:rPr>
        <w:t xml:space="preserve">Technická specifikace vest balistických </w:t>
      </w:r>
      <w:r w:rsidR="00D20348">
        <w:rPr>
          <w:rFonts w:ascii="Arial" w:eastAsia="Batang" w:hAnsi="Arial" w:cs="Arial"/>
          <w:b/>
          <w:sz w:val="24"/>
          <w:szCs w:val="24"/>
        </w:rPr>
        <w:t>univerzálních pro skryté i vnější nošení NIJ IIIA</w:t>
      </w:r>
      <w:r w:rsidRPr="002E1864">
        <w:rPr>
          <w:rFonts w:ascii="Arial" w:eastAsia="Batang" w:hAnsi="Arial" w:cs="Arial"/>
          <w:b/>
          <w:sz w:val="24"/>
          <w:szCs w:val="24"/>
        </w:rPr>
        <w:t xml:space="preserve"> </w:t>
      </w:r>
    </w:p>
    <w:p w:rsidR="002E1864" w:rsidRPr="00C71F05" w:rsidRDefault="002E1864" w:rsidP="00C71F05">
      <w:pPr>
        <w:jc w:val="right"/>
        <w:rPr>
          <w:rFonts w:ascii="Arial" w:hAnsi="Arial" w:cs="Arial"/>
          <w:sz w:val="24"/>
          <w:szCs w:val="24"/>
        </w:rPr>
      </w:pPr>
    </w:p>
    <w:p w:rsidR="008373DA" w:rsidRPr="008373DA" w:rsidRDefault="008373DA" w:rsidP="008373DA">
      <w:pPr>
        <w:numPr>
          <w:ilvl w:val="0"/>
          <w:numId w:val="2"/>
        </w:numPr>
        <w:tabs>
          <w:tab w:val="left" w:pos="284"/>
        </w:tabs>
        <w:spacing w:before="240" w:after="0" w:line="240" w:lineRule="auto"/>
        <w:ind w:left="646" w:hanging="646"/>
        <w:jc w:val="both"/>
        <w:rPr>
          <w:rFonts w:ascii="Arial" w:eastAsia="Times New Roman" w:hAnsi="Arial" w:cs="Arial"/>
          <w:b/>
          <w:bCs/>
          <w:sz w:val="24"/>
          <w:szCs w:val="24"/>
          <w:lang w:eastAsia="cs-CZ"/>
        </w:rPr>
      </w:pPr>
      <w:r w:rsidRPr="008373DA">
        <w:rPr>
          <w:rFonts w:ascii="Arial" w:eastAsia="Times New Roman" w:hAnsi="Arial" w:cs="Arial"/>
          <w:b/>
          <w:bCs/>
          <w:sz w:val="24"/>
          <w:szCs w:val="24"/>
          <w:lang w:eastAsia="cs-CZ"/>
        </w:rPr>
        <w:t>NÁZEV MAJETKU</w:t>
      </w:r>
    </w:p>
    <w:p w:rsidR="008373DA" w:rsidRPr="008373DA" w:rsidRDefault="008373DA" w:rsidP="008373DA">
      <w:pPr>
        <w:tabs>
          <w:tab w:val="left" w:pos="360"/>
        </w:tabs>
        <w:spacing w:before="120" w:after="0" w:line="260" w:lineRule="atLeast"/>
        <w:ind w:left="360" w:hanging="360"/>
        <w:rPr>
          <w:rFonts w:ascii="Arial" w:eastAsia="Times New Roman" w:hAnsi="Arial" w:cs="Times New Roman"/>
          <w:sz w:val="24"/>
          <w:szCs w:val="24"/>
          <w:lang w:eastAsia="cs-CZ"/>
        </w:rPr>
      </w:pPr>
      <w:r w:rsidRPr="008373DA">
        <w:rPr>
          <w:rFonts w:ascii="Arial" w:eastAsia="Times New Roman" w:hAnsi="Arial" w:cs="Times New Roman"/>
          <w:b/>
          <w:bCs/>
          <w:i/>
          <w:iCs/>
          <w:sz w:val="24"/>
          <w:szCs w:val="24"/>
          <w:lang w:eastAsia="cs-CZ"/>
        </w:rPr>
        <w:t>"</w:t>
      </w:r>
      <w:r w:rsidRPr="008373DA">
        <w:rPr>
          <w:rFonts w:ascii="Arial" w:eastAsia="Times New Roman" w:hAnsi="Arial" w:cs="Times New Roman"/>
          <w:b/>
          <w:bCs/>
          <w:sz w:val="24"/>
          <w:szCs w:val="24"/>
          <w:lang w:eastAsia="cs-CZ"/>
        </w:rPr>
        <w:t xml:space="preserve"> </w:t>
      </w:r>
      <w:r w:rsidRPr="008373DA">
        <w:rPr>
          <w:rFonts w:ascii="Arial" w:eastAsia="Times New Roman" w:hAnsi="Arial" w:cs="Arial"/>
          <w:b/>
          <w:bCs/>
          <w:sz w:val="24"/>
          <w:szCs w:val="24"/>
          <w:lang w:eastAsia="cs-CZ"/>
        </w:rPr>
        <w:t xml:space="preserve">Vesta balistická </w:t>
      </w:r>
      <w:r w:rsidR="00D20348">
        <w:rPr>
          <w:rFonts w:ascii="Arial" w:eastAsia="Times New Roman" w:hAnsi="Arial" w:cs="Arial"/>
          <w:b/>
          <w:bCs/>
          <w:sz w:val="24"/>
          <w:szCs w:val="24"/>
          <w:lang w:eastAsia="cs-CZ"/>
        </w:rPr>
        <w:t xml:space="preserve">univerzální pro </w:t>
      </w:r>
      <w:r w:rsidRPr="008373DA">
        <w:rPr>
          <w:rFonts w:ascii="Arial" w:eastAsia="Times New Roman" w:hAnsi="Arial" w:cs="Arial"/>
          <w:b/>
          <w:bCs/>
          <w:sz w:val="24"/>
          <w:szCs w:val="24"/>
          <w:lang w:eastAsia="cs-CZ"/>
        </w:rPr>
        <w:t>skryt</w:t>
      </w:r>
      <w:r w:rsidR="00D20348">
        <w:rPr>
          <w:rFonts w:ascii="Arial" w:eastAsia="Times New Roman" w:hAnsi="Arial" w:cs="Arial"/>
          <w:b/>
          <w:bCs/>
          <w:sz w:val="24"/>
          <w:szCs w:val="24"/>
          <w:lang w:eastAsia="cs-CZ"/>
        </w:rPr>
        <w:t>é i vnější nošení</w:t>
      </w:r>
      <w:r w:rsidR="004900E2">
        <w:rPr>
          <w:rFonts w:ascii="Arial" w:eastAsia="Times New Roman" w:hAnsi="Arial" w:cs="Arial"/>
          <w:b/>
          <w:bCs/>
          <w:sz w:val="24"/>
          <w:szCs w:val="24"/>
          <w:lang w:eastAsia="cs-CZ"/>
        </w:rPr>
        <w:t xml:space="preserve"> NIJ IIIA</w:t>
      </w:r>
      <w:r w:rsidRPr="008373DA">
        <w:rPr>
          <w:rFonts w:ascii="Arial" w:eastAsia="Times New Roman" w:hAnsi="Arial" w:cs="Arial"/>
          <w:b/>
          <w:bCs/>
          <w:i/>
          <w:iCs/>
          <w:sz w:val="24"/>
          <w:szCs w:val="24"/>
          <w:lang w:eastAsia="cs-CZ"/>
        </w:rPr>
        <w:t>"</w:t>
      </w:r>
      <w:r w:rsidRPr="008373DA">
        <w:rPr>
          <w:rFonts w:ascii="Arial" w:eastAsia="Times New Roman" w:hAnsi="Arial" w:cs="Times New Roman"/>
          <w:sz w:val="24"/>
          <w:szCs w:val="24"/>
          <w:lang w:eastAsia="cs-CZ"/>
        </w:rPr>
        <w:t xml:space="preserve">  </w:t>
      </w:r>
    </w:p>
    <w:p w:rsidR="008373DA" w:rsidRPr="008373DA" w:rsidRDefault="00727AC2" w:rsidP="00B54FF0">
      <w:pPr>
        <w:tabs>
          <w:tab w:val="left" w:pos="426"/>
        </w:tabs>
        <w:spacing w:before="240" w:after="0" w:line="260" w:lineRule="atLeast"/>
        <w:rPr>
          <w:rFonts w:ascii="Arial" w:eastAsia="Times New Roman" w:hAnsi="Arial" w:cs="Arial"/>
          <w:b/>
          <w:sz w:val="24"/>
          <w:szCs w:val="24"/>
          <w:lang w:eastAsia="cs-CZ"/>
        </w:rPr>
      </w:pPr>
      <w:r>
        <w:rPr>
          <w:rFonts w:ascii="Arial" w:eastAsia="Times New Roman" w:hAnsi="Arial" w:cs="Arial"/>
          <w:b/>
          <w:sz w:val="24"/>
          <w:szCs w:val="24"/>
          <w:lang w:eastAsia="cs-CZ"/>
        </w:rPr>
        <w:t>Zadavatelem p</w:t>
      </w:r>
      <w:r w:rsidR="00B54FF0">
        <w:rPr>
          <w:rFonts w:ascii="Arial" w:eastAsia="Times New Roman" w:hAnsi="Arial" w:cs="Arial"/>
          <w:b/>
          <w:sz w:val="24"/>
          <w:szCs w:val="24"/>
          <w:lang w:eastAsia="cs-CZ"/>
        </w:rPr>
        <w:t>ředpokládané množství</w:t>
      </w:r>
      <w:r>
        <w:rPr>
          <w:rFonts w:ascii="Arial" w:eastAsia="Times New Roman" w:hAnsi="Arial" w:cs="Arial"/>
          <w:b/>
          <w:sz w:val="24"/>
          <w:szCs w:val="24"/>
          <w:lang w:eastAsia="cs-CZ"/>
        </w:rPr>
        <w:t xml:space="preserve"> je </w:t>
      </w:r>
      <w:r w:rsidR="00B54FF0">
        <w:rPr>
          <w:rFonts w:ascii="Arial" w:eastAsia="Times New Roman" w:hAnsi="Arial" w:cs="Arial"/>
          <w:b/>
          <w:sz w:val="24"/>
          <w:szCs w:val="24"/>
          <w:lang w:eastAsia="cs-CZ"/>
        </w:rPr>
        <w:t xml:space="preserve">cca 170 kusů  </w:t>
      </w:r>
      <w:r>
        <w:rPr>
          <w:rFonts w:ascii="Arial" w:eastAsia="Times New Roman" w:hAnsi="Arial" w:cs="Arial"/>
          <w:b/>
          <w:sz w:val="24"/>
          <w:szCs w:val="24"/>
          <w:lang w:eastAsia="cs-CZ"/>
        </w:rPr>
        <w:t>vest balistických…</w:t>
      </w:r>
      <w:r w:rsidR="00B54FF0">
        <w:rPr>
          <w:rFonts w:ascii="Arial" w:eastAsia="Times New Roman" w:hAnsi="Arial" w:cs="Arial"/>
          <w:b/>
          <w:sz w:val="24"/>
          <w:szCs w:val="24"/>
          <w:lang w:eastAsia="cs-CZ"/>
        </w:rPr>
        <w:br/>
      </w:r>
      <w:r w:rsidR="00B54FF0">
        <w:rPr>
          <w:rFonts w:ascii="Arial" w:eastAsia="Times New Roman" w:hAnsi="Arial" w:cs="Arial"/>
          <w:bCs/>
          <w:sz w:val="24"/>
          <w:szCs w:val="24"/>
          <w:lang w:eastAsia="cs-CZ"/>
        </w:rPr>
        <w:t>Skutečný</w:t>
      </w:r>
      <w:r w:rsidR="00B54FF0" w:rsidRPr="00B54FF0">
        <w:rPr>
          <w:rFonts w:ascii="Arial" w:eastAsia="Times New Roman" w:hAnsi="Arial" w:cs="Arial"/>
          <w:bCs/>
          <w:sz w:val="24"/>
          <w:szCs w:val="24"/>
          <w:lang w:eastAsia="cs-CZ"/>
        </w:rPr>
        <w:t xml:space="preserve"> počet  odebraných kusů  vest vyplyne z  nabídnuté jednotkové ceny vítězného uchazeče.</w:t>
      </w:r>
      <w:r w:rsidR="00B54FF0">
        <w:rPr>
          <w:rFonts w:ascii="Arial" w:eastAsia="Times New Roman" w:hAnsi="Arial" w:cs="Arial"/>
          <w:bCs/>
          <w:sz w:val="24"/>
          <w:szCs w:val="24"/>
          <w:lang w:eastAsia="cs-CZ"/>
        </w:rPr>
        <w:t xml:space="preserve"> </w:t>
      </w:r>
      <w:r w:rsidR="00B54FF0">
        <w:rPr>
          <w:rFonts w:ascii="Arial" w:eastAsia="Times New Roman" w:hAnsi="Arial" w:cs="Arial"/>
          <w:bCs/>
          <w:sz w:val="24"/>
          <w:szCs w:val="24"/>
          <w:lang w:eastAsia="cs-CZ"/>
        </w:rPr>
        <w:br/>
      </w:r>
      <w:r>
        <w:rPr>
          <w:rFonts w:ascii="Arial" w:eastAsia="Times New Roman" w:hAnsi="Arial" w:cs="Arial"/>
          <w:bCs/>
          <w:sz w:val="24"/>
          <w:szCs w:val="24"/>
          <w:lang w:eastAsia="cs-CZ"/>
        </w:rPr>
        <w:t>Celkový m</w:t>
      </w:r>
      <w:r w:rsidR="00B54FF0">
        <w:rPr>
          <w:rFonts w:ascii="Arial" w:eastAsia="Times New Roman" w:hAnsi="Arial" w:cs="Arial"/>
          <w:bCs/>
          <w:sz w:val="24"/>
          <w:szCs w:val="24"/>
          <w:lang w:eastAsia="cs-CZ"/>
        </w:rPr>
        <w:t xml:space="preserve">aximální finanční limit pro toto výběrové řízení je stanoven </w:t>
      </w:r>
      <w:r w:rsidR="00B54FF0" w:rsidRPr="00B54FF0">
        <w:rPr>
          <w:rFonts w:ascii="Arial" w:eastAsia="Times New Roman" w:hAnsi="Arial" w:cs="Arial"/>
          <w:b/>
          <w:bCs/>
          <w:sz w:val="24"/>
          <w:szCs w:val="24"/>
          <w:lang w:eastAsia="cs-CZ"/>
        </w:rPr>
        <w:t>na 2 380 000,00 Kč</w:t>
      </w:r>
      <w:r w:rsidR="00B54FF0">
        <w:rPr>
          <w:rFonts w:ascii="Arial" w:eastAsia="Times New Roman" w:hAnsi="Arial" w:cs="Arial"/>
          <w:bCs/>
          <w:sz w:val="24"/>
          <w:szCs w:val="24"/>
          <w:lang w:eastAsia="cs-CZ"/>
        </w:rPr>
        <w:t xml:space="preserve"> včetně DPH a je nepřekročitelný.</w:t>
      </w:r>
      <w:r w:rsidR="00B54FF0" w:rsidRPr="00B54FF0">
        <w:rPr>
          <w:rFonts w:ascii="Arial" w:eastAsia="Times New Roman" w:hAnsi="Arial" w:cs="Arial"/>
          <w:bCs/>
          <w:sz w:val="24"/>
          <w:szCs w:val="24"/>
          <w:lang w:eastAsia="cs-CZ"/>
        </w:rPr>
        <w:br/>
      </w:r>
    </w:p>
    <w:p w:rsidR="008373DA" w:rsidRPr="008373DA" w:rsidRDefault="008373DA" w:rsidP="008373DA">
      <w:pPr>
        <w:numPr>
          <w:ilvl w:val="0"/>
          <w:numId w:val="2"/>
        </w:numPr>
        <w:tabs>
          <w:tab w:val="left" w:pos="284"/>
        </w:tabs>
        <w:spacing w:before="240" w:after="0" w:line="240" w:lineRule="auto"/>
        <w:ind w:left="646" w:hanging="646"/>
        <w:jc w:val="both"/>
        <w:rPr>
          <w:rFonts w:ascii="Arial" w:eastAsia="Times New Roman" w:hAnsi="Arial" w:cs="Arial"/>
          <w:b/>
          <w:sz w:val="24"/>
          <w:szCs w:val="24"/>
          <w:lang w:eastAsia="cs-CZ"/>
        </w:rPr>
      </w:pPr>
      <w:r w:rsidRPr="008373DA">
        <w:rPr>
          <w:rFonts w:ascii="Arial" w:eastAsia="Times New Roman" w:hAnsi="Arial" w:cs="Arial"/>
          <w:b/>
          <w:sz w:val="24"/>
          <w:szCs w:val="24"/>
          <w:lang w:eastAsia="cs-CZ"/>
        </w:rPr>
        <w:t>OZNAČENÍ KÓDU CPV</w:t>
      </w:r>
    </w:p>
    <w:p w:rsidR="008373DA" w:rsidRPr="008373DA" w:rsidRDefault="008373DA" w:rsidP="008373DA">
      <w:pPr>
        <w:numPr>
          <w:ilvl w:val="0"/>
          <w:numId w:val="1"/>
        </w:numPr>
        <w:spacing w:before="240" w:after="0" w:line="240" w:lineRule="auto"/>
        <w:ind w:left="714" w:hanging="357"/>
        <w:jc w:val="both"/>
        <w:rPr>
          <w:rFonts w:ascii="Arial" w:eastAsia="Times New Roman" w:hAnsi="Arial" w:cs="Arial"/>
          <w:b/>
          <w:bCs/>
          <w:szCs w:val="24"/>
          <w:lang w:eastAsia="cs-CZ"/>
        </w:rPr>
      </w:pPr>
      <w:r w:rsidRPr="008373DA">
        <w:rPr>
          <w:rFonts w:ascii="Arial" w:eastAsia="Times New Roman" w:hAnsi="Arial" w:cs="Arial"/>
          <w:bCs/>
          <w:szCs w:val="24"/>
          <w:lang w:eastAsia="cs-CZ"/>
        </w:rPr>
        <w:t>CPV  35815100-1</w:t>
      </w:r>
    </w:p>
    <w:p w:rsidR="008373DA" w:rsidRPr="008373DA" w:rsidRDefault="008373DA" w:rsidP="008373DA">
      <w:pPr>
        <w:numPr>
          <w:ilvl w:val="0"/>
          <w:numId w:val="2"/>
        </w:numPr>
        <w:tabs>
          <w:tab w:val="left" w:pos="284"/>
        </w:tabs>
        <w:spacing w:before="240" w:after="0" w:line="240" w:lineRule="auto"/>
        <w:ind w:left="646" w:hanging="646"/>
        <w:jc w:val="both"/>
        <w:rPr>
          <w:rFonts w:ascii="Arial" w:eastAsia="Times New Roman" w:hAnsi="Arial" w:cs="Arial"/>
          <w:b/>
          <w:bCs/>
          <w:sz w:val="24"/>
          <w:szCs w:val="24"/>
          <w:lang w:eastAsia="cs-CZ"/>
        </w:rPr>
      </w:pPr>
      <w:r w:rsidRPr="008373DA">
        <w:rPr>
          <w:rFonts w:ascii="Arial" w:eastAsia="Times New Roman" w:hAnsi="Arial" w:cs="Arial"/>
          <w:b/>
          <w:bCs/>
          <w:sz w:val="24"/>
          <w:szCs w:val="24"/>
          <w:lang w:eastAsia="cs-CZ"/>
        </w:rPr>
        <w:t>TECHNICKÝ POPIS</w:t>
      </w:r>
      <w:r w:rsidR="000932AE">
        <w:rPr>
          <w:rFonts w:ascii="Arial" w:eastAsia="Times New Roman" w:hAnsi="Arial" w:cs="Arial"/>
          <w:b/>
          <w:bCs/>
          <w:sz w:val="24"/>
          <w:szCs w:val="24"/>
          <w:lang w:eastAsia="cs-CZ"/>
        </w:rPr>
        <w:t xml:space="preserve"> VESTY</w:t>
      </w:r>
      <w:r w:rsidRPr="008373DA">
        <w:rPr>
          <w:rFonts w:ascii="Arial" w:eastAsia="Times New Roman" w:hAnsi="Arial" w:cs="Arial"/>
          <w:b/>
          <w:bCs/>
          <w:sz w:val="24"/>
          <w:szCs w:val="24"/>
          <w:lang w:eastAsia="cs-CZ"/>
        </w:rPr>
        <w:t>:</w:t>
      </w:r>
    </w:p>
    <w:p w:rsidR="008373DA" w:rsidRPr="008373DA" w:rsidRDefault="008373DA" w:rsidP="008373DA">
      <w:pPr>
        <w:tabs>
          <w:tab w:val="left" w:pos="708"/>
          <w:tab w:val="left" w:pos="908"/>
          <w:tab w:val="left" w:pos="1362"/>
          <w:tab w:val="left" w:pos="1816"/>
          <w:tab w:val="left" w:pos="2270"/>
          <w:tab w:val="left" w:pos="2607"/>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s>
        <w:overflowPunct w:val="0"/>
        <w:autoSpaceDE w:val="0"/>
        <w:autoSpaceDN w:val="0"/>
        <w:adjustRightInd w:val="0"/>
        <w:spacing w:before="120" w:after="0" w:line="240" w:lineRule="auto"/>
        <w:ind w:left="360"/>
        <w:jc w:val="both"/>
        <w:textAlignment w:val="baseline"/>
        <w:rPr>
          <w:rFonts w:ascii="Arial" w:eastAsia="Times New Roman" w:hAnsi="Arial" w:cs="Arial"/>
          <w:bCs/>
          <w:sz w:val="24"/>
          <w:szCs w:val="24"/>
          <w:lang w:eastAsia="cs-CZ"/>
        </w:rPr>
      </w:pPr>
      <w:r w:rsidRPr="008373DA">
        <w:rPr>
          <w:rFonts w:ascii="Arial" w:eastAsia="Times New Roman" w:hAnsi="Arial" w:cs="Arial"/>
          <w:bCs/>
          <w:sz w:val="24"/>
          <w:szCs w:val="24"/>
          <w:lang w:eastAsia="cs-CZ"/>
        </w:rPr>
        <w:t>Vesta balistická ochranná</w:t>
      </w:r>
      <w:r w:rsidR="005A4D90">
        <w:rPr>
          <w:rFonts w:ascii="Arial" w:eastAsia="Times New Roman" w:hAnsi="Arial" w:cs="Arial"/>
          <w:bCs/>
          <w:sz w:val="24"/>
          <w:szCs w:val="24"/>
          <w:lang w:eastAsia="cs-CZ"/>
        </w:rPr>
        <w:t xml:space="preserve"> univerzální</w:t>
      </w:r>
      <w:r w:rsidRPr="008373DA">
        <w:rPr>
          <w:rFonts w:ascii="Arial" w:eastAsia="Times New Roman" w:hAnsi="Arial" w:cs="Arial"/>
          <w:bCs/>
          <w:sz w:val="24"/>
          <w:szCs w:val="24"/>
          <w:lang w:eastAsia="cs-CZ"/>
        </w:rPr>
        <w:t xml:space="preserve"> NIJ IIIA je určena pro nošení </w:t>
      </w:r>
      <w:r w:rsidR="005A4D90">
        <w:rPr>
          <w:rFonts w:ascii="Arial" w:eastAsia="Times New Roman" w:hAnsi="Arial" w:cs="Arial"/>
          <w:bCs/>
          <w:sz w:val="24"/>
          <w:szCs w:val="24"/>
          <w:lang w:eastAsia="cs-CZ"/>
        </w:rPr>
        <w:t>p</w:t>
      </w:r>
      <w:r w:rsidRPr="008373DA">
        <w:rPr>
          <w:rFonts w:ascii="Arial" w:eastAsia="Times New Roman" w:hAnsi="Arial" w:cs="Arial"/>
          <w:bCs/>
          <w:sz w:val="24"/>
          <w:szCs w:val="24"/>
          <w:lang w:eastAsia="cs-CZ"/>
        </w:rPr>
        <w:t>od</w:t>
      </w:r>
      <w:r w:rsidR="005A4D90">
        <w:rPr>
          <w:rFonts w:ascii="Arial" w:eastAsia="Times New Roman" w:hAnsi="Arial" w:cs="Arial"/>
          <w:bCs/>
          <w:sz w:val="24"/>
          <w:szCs w:val="24"/>
          <w:lang w:eastAsia="cs-CZ"/>
        </w:rPr>
        <w:t xml:space="preserve"> i nad</w:t>
      </w:r>
      <w:r w:rsidRPr="008373DA">
        <w:rPr>
          <w:rFonts w:ascii="Arial" w:eastAsia="Times New Roman" w:hAnsi="Arial" w:cs="Arial"/>
          <w:bCs/>
          <w:sz w:val="24"/>
          <w:szCs w:val="24"/>
          <w:lang w:eastAsia="cs-CZ"/>
        </w:rPr>
        <w:t xml:space="preserve"> oděvem</w:t>
      </w:r>
      <w:r w:rsidR="005A4D90">
        <w:rPr>
          <w:rFonts w:ascii="Arial" w:eastAsia="Times New Roman" w:hAnsi="Arial" w:cs="Arial"/>
          <w:bCs/>
          <w:sz w:val="24"/>
          <w:szCs w:val="24"/>
          <w:lang w:eastAsia="cs-CZ"/>
        </w:rPr>
        <w:t xml:space="preserve"> a uniformou</w:t>
      </w:r>
      <w:r w:rsidRPr="008373DA">
        <w:rPr>
          <w:rFonts w:ascii="Arial" w:eastAsia="Times New Roman" w:hAnsi="Arial" w:cs="Arial"/>
          <w:bCs/>
          <w:sz w:val="24"/>
          <w:szCs w:val="24"/>
          <w:lang w:eastAsia="cs-CZ"/>
        </w:rPr>
        <w:t xml:space="preserve">, přičemž musí svému uživateli poskytovat balistickou ochranu, která je blíže specifikována v odstavci </w:t>
      </w:r>
      <w:r w:rsidRPr="008373DA">
        <w:rPr>
          <w:rFonts w:ascii="Arial" w:eastAsia="Times New Roman" w:hAnsi="Arial" w:cs="Arial"/>
          <w:b/>
          <w:bCs/>
          <w:sz w:val="24"/>
          <w:szCs w:val="24"/>
          <w:lang w:eastAsia="cs-CZ"/>
        </w:rPr>
        <w:t xml:space="preserve">„balistická odolnost“. </w:t>
      </w:r>
      <w:r w:rsidRPr="008373DA">
        <w:rPr>
          <w:rFonts w:ascii="Arial" w:eastAsia="Times New Roman" w:hAnsi="Arial" w:cs="Arial"/>
          <w:bCs/>
          <w:sz w:val="24"/>
          <w:szCs w:val="24"/>
          <w:lang w:eastAsia="cs-CZ"/>
        </w:rPr>
        <w:t>Instalace vesty do nošené podoby musí být rychlá, bez nutnosti pomoci druhé osoby.</w:t>
      </w:r>
      <w:r w:rsidR="005A4D90">
        <w:rPr>
          <w:rFonts w:ascii="Arial" w:eastAsia="Times New Roman" w:hAnsi="Arial" w:cs="Arial"/>
          <w:bCs/>
          <w:sz w:val="24"/>
          <w:szCs w:val="24"/>
          <w:lang w:eastAsia="cs-CZ"/>
        </w:rPr>
        <w:t xml:space="preserve"> </w:t>
      </w:r>
    </w:p>
    <w:p w:rsidR="005A4D90" w:rsidRDefault="005A4D90" w:rsidP="00D264A3">
      <w:pPr>
        <w:spacing w:after="160" w:line="259" w:lineRule="auto"/>
        <w:ind w:left="284"/>
        <w:jc w:val="both"/>
        <w:rPr>
          <w:rFonts w:ascii="Arial" w:eastAsia="Times New Roman" w:hAnsi="Arial" w:cs="Arial"/>
          <w:bCs/>
          <w:sz w:val="24"/>
          <w:szCs w:val="24"/>
          <w:lang w:eastAsia="cs-CZ"/>
        </w:rPr>
      </w:pPr>
    </w:p>
    <w:p w:rsidR="001E649F" w:rsidRPr="00D264A3" w:rsidRDefault="008373DA" w:rsidP="00D264A3">
      <w:pPr>
        <w:spacing w:after="160" w:line="259" w:lineRule="auto"/>
        <w:ind w:left="284"/>
        <w:jc w:val="both"/>
        <w:rPr>
          <w:rFonts w:ascii="Arial" w:hAnsi="Arial" w:cs="Arial"/>
          <w:sz w:val="24"/>
          <w:szCs w:val="24"/>
        </w:rPr>
      </w:pPr>
      <w:r w:rsidRPr="008373DA">
        <w:rPr>
          <w:rFonts w:ascii="Arial" w:eastAsia="Times New Roman" w:hAnsi="Arial" w:cs="Arial"/>
          <w:bCs/>
          <w:sz w:val="24"/>
          <w:szCs w:val="24"/>
          <w:lang w:eastAsia="cs-CZ"/>
        </w:rPr>
        <w:t xml:space="preserve">Vesta balistická </w:t>
      </w:r>
      <w:r w:rsidR="00C340C6">
        <w:rPr>
          <w:rFonts w:ascii="Arial" w:eastAsia="Times New Roman" w:hAnsi="Arial" w:cs="Arial"/>
          <w:bCs/>
          <w:sz w:val="24"/>
          <w:szCs w:val="24"/>
          <w:lang w:eastAsia="cs-CZ"/>
        </w:rPr>
        <w:t>univerzální pro</w:t>
      </w:r>
      <w:r w:rsidRPr="008373DA">
        <w:rPr>
          <w:rFonts w:ascii="Arial" w:eastAsia="Times New Roman" w:hAnsi="Arial" w:cs="Arial"/>
          <w:bCs/>
          <w:sz w:val="24"/>
          <w:szCs w:val="24"/>
          <w:lang w:eastAsia="cs-CZ"/>
        </w:rPr>
        <w:t xml:space="preserve"> skryt</w:t>
      </w:r>
      <w:r w:rsidR="00C340C6">
        <w:rPr>
          <w:rFonts w:ascii="Arial" w:eastAsia="Times New Roman" w:hAnsi="Arial" w:cs="Arial"/>
          <w:bCs/>
          <w:sz w:val="24"/>
          <w:szCs w:val="24"/>
          <w:lang w:eastAsia="cs-CZ"/>
        </w:rPr>
        <w:t>é i vnější nošení</w:t>
      </w:r>
      <w:r w:rsidRPr="008373DA">
        <w:rPr>
          <w:rFonts w:ascii="Arial" w:eastAsia="Times New Roman" w:hAnsi="Arial" w:cs="Arial"/>
          <w:bCs/>
          <w:sz w:val="24"/>
          <w:szCs w:val="24"/>
          <w:lang w:eastAsia="cs-CZ"/>
        </w:rPr>
        <w:t xml:space="preserve"> NIJ IIIA musí poskytovat maximální balistickou ochranu (krytí plochy) trupu</w:t>
      </w:r>
      <w:r w:rsidR="00D20348">
        <w:rPr>
          <w:rFonts w:ascii="Arial" w:eastAsia="Times New Roman" w:hAnsi="Arial" w:cs="Arial"/>
          <w:bCs/>
          <w:sz w:val="24"/>
          <w:szCs w:val="24"/>
          <w:lang w:eastAsia="cs-CZ"/>
        </w:rPr>
        <w:t xml:space="preserve"> a </w:t>
      </w:r>
      <w:r w:rsidRPr="008373DA">
        <w:rPr>
          <w:rFonts w:ascii="Arial" w:eastAsia="Times New Roman" w:hAnsi="Arial" w:cs="Arial"/>
          <w:bCs/>
          <w:sz w:val="24"/>
          <w:szCs w:val="24"/>
          <w:lang w:eastAsia="cs-CZ"/>
        </w:rPr>
        <w:t xml:space="preserve">umožňovat </w:t>
      </w:r>
      <w:r w:rsidR="00D20348">
        <w:rPr>
          <w:rFonts w:ascii="Arial" w:eastAsia="Times New Roman" w:hAnsi="Arial" w:cs="Arial"/>
          <w:bCs/>
          <w:sz w:val="24"/>
          <w:szCs w:val="24"/>
          <w:lang w:eastAsia="cs-CZ"/>
        </w:rPr>
        <w:t>výškové i obvodové nastavení</w:t>
      </w:r>
      <w:r w:rsidRPr="008373DA">
        <w:rPr>
          <w:rFonts w:ascii="Arial" w:eastAsia="Times New Roman" w:hAnsi="Arial" w:cs="Arial"/>
          <w:bCs/>
          <w:sz w:val="24"/>
          <w:szCs w:val="24"/>
          <w:lang w:eastAsia="cs-CZ"/>
        </w:rPr>
        <w:t>.</w:t>
      </w:r>
      <w:r w:rsidR="00D20348">
        <w:rPr>
          <w:rFonts w:ascii="Arial" w:eastAsia="Times New Roman" w:hAnsi="Arial" w:cs="Arial"/>
          <w:bCs/>
          <w:sz w:val="24"/>
          <w:szCs w:val="24"/>
          <w:lang w:eastAsia="cs-CZ"/>
        </w:rPr>
        <w:t xml:space="preserve"> Současně </w:t>
      </w:r>
      <w:r w:rsidR="001E649F">
        <w:rPr>
          <w:rFonts w:ascii="Arial" w:eastAsia="Times New Roman" w:hAnsi="Arial" w:cs="Arial"/>
          <w:bCs/>
          <w:sz w:val="24"/>
          <w:szCs w:val="24"/>
          <w:lang w:eastAsia="cs-CZ"/>
        </w:rPr>
        <w:t xml:space="preserve">musí </w:t>
      </w:r>
      <w:r w:rsidR="001E649F" w:rsidRPr="001E649F">
        <w:rPr>
          <w:rFonts w:ascii="Arial" w:eastAsia="Times New Roman" w:hAnsi="Arial" w:cs="Arial"/>
          <w:bCs/>
          <w:sz w:val="24"/>
          <w:szCs w:val="24"/>
          <w:lang w:eastAsia="cs-CZ"/>
        </w:rPr>
        <w:t xml:space="preserve">být </w:t>
      </w:r>
      <w:r w:rsidR="001E649F" w:rsidRPr="00D264A3">
        <w:rPr>
          <w:rFonts w:ascii="Arial" w:hAnsi="Arial" w:cs="Arial"/>
          <w:sz w:val="24"/>
          <w:szCs w:val="24"/>
        </w:rPr>
        <w:t xml:space="preserve">zajištěn dostatečný uživatelský komfort pro dlouhodobé nošení vesty. Konstrukce vesty musí poskytnout dostatečnou volnost pohybu, nesmí vytvářet na těle záhyby a vystouplé hrany či okraje. Vesta musí odolávat podmínkám dlouhodobého nošení při vysokých i nízkých teplotách, odolávat vlhkosti a povětrnostním vlivům. Povlak vesty musí být z odolného materiálu, hladký a bez kovových materiálů. Vesta musí umožňovat snadné oblečení, pevné, přesné a stabilní upnutí podle tělesných parametrů v rozsahu celého velikostního sortimentu. Vesta musí poskytnout dostačenou volnost pohybu </w:t>
      </w:r>
      <w:r w:rsidR="001E649F" w:rsidRPr="00D264A3">
        <w:rPr>
          <w:rFonts w:ascii="Arial" w:hAnsi="Arial" w:cs="Arial"/>
          <w:sz w:val="24"/>
          <w:szCs w:val="24"/>
        </w:rPr>
        <w:lastRenderedPageBreak/>
        <w:t>při všech činnostech policisty. Vesta musí splňovat maximální uživatelský komfort a umožnit dlouhodobé nošení (12 hodin) při výkonu služby policisty</w:t>
      </w:r>
      <w:r w:rsidR="005A4D90">
        <w:rPr>
          <w:rFonts w:ascii="Arial" w:hAnsi="Arial" w:cs="Arial"/>
          <w:sz w:val="24"/>
          <w:szCs w:val="24"/>
        </w:rPr>
        <w:t xml:space="preserve"> za dále uvedených klimatických podmínek</w:t>
      </w:r>
      <w:r w:rsidR="001E649F" w:rsidRPr="00D264A3">
        <w:rPr>
          <w:rFonts w:ascii="Arial" w:hAnsi="Arial" w:cs="Arial"/>
          <w:sz w:val="24"/>
          <w:szCs w:val="24"/>
        </w:rPr>
        <w:t>.</w:t>
      </w:r>
    </w:p>
    <w:p w:rsidR="00C340C6" w:rsidRPr="00D264A3" w:rsidRDefault="00C340C6" w:rsidP="00D264A3">
      <w:pPr>
        <w:spacing w:after="160" w:line="259" w:lineRule="auto"/>
        <w:ind w:left="284"/>
        <w:jc w:val="both"/>
        <w:rPr>
          <w:rFonts w:ascii="Arial" w:hAnsi="Arial" w:cs="Arial"/>
          <w:sz w:val="24"/>
          <w:szCs w:val="24"/>
        </w:rPr>
      </w:pPr>
      <w:r>
        <w:rPr>
          <w:rFonts w:ascii="Arial" w:hAnsi="Arial" w:cs="Arial"/>
          <w:sz w:val="24"/>
          <w:szCs w:val="24"/>
        </w:rPr>
        <w:t xml:space="preserve">Vesta </w:t>
      </w:r>
      <w:r w:rsidRPr="00D264A3">
        <w:rPr>
          <w:rFonts w:ascii="Arial" w:hAnsi="Arial" w:cs="Arial"/>
          <w:sz w:val="24"/>
          <w:szCs w:val="24"/>
        </w:rPr>
        <w:t>musí být z</w:t>
      </w:r>
      <w:r>
        <w:rPr>
          <w:rFonts w:ascii="Arial" w:hAnsi="Arial" w:cs="Arial"/>
          <w:sz w:val="24"/>
          <w:szCs w:val="24"/>
        </w:rPr>
        <w:t> </w:t>
      </w:r>
      <w:r w:rsidRPr="00D264A3">
        <w:rPr>
          <w:rFonts w:ascii="Arial" w:hAnsi="Arial" w:cs="Arial"/>
          <w:sz w:val="24"/>
          <w:szCs w:val="24"/>
        </w:rPr>
        <w:t>takového</w:t>
      </w:r>
      <w:r>
        <w:rPr>
          <w:rFonts w:ascii="Arial" w:hAnsi="Arial" w:cs="Arial"/>
          <w:sz w:val="24"/>
          <w:szCs w:val="24"/>
        </w:rPr>
        <w:t xml:space="preserve"> balistického</w:t>
      </w:r>
      <w:r w:rsidRPr="00D264A3">
        <w:rPr>
          <w:rFonts w:ascii="Arial" w:hAnsi="Arial" w:cs="Arial"/>
          <w:sz w:val="24"/>
          <w:szCs w:val="24"/>
        </w:rPr>
        <w:t xml:space="preserve"> materiálu, aby umožňoval dokonalé obepnutí těla bez výstupků. Materiál musí být ohebný</w:t>
      </w:r>
      <w:r w:rsidR="00424DB2">
        <w:rPr>
          <w:rFonts w:ascii="Arial" w:hAnsi="Arial" w:cs="Arial"/>
          <w:sz w:val="24"/>
          <w:szCs w:val="24"/>
        </w:rPr>
        <w:t>, maximálně flexibilní</w:t>
      </w:r>
      <w:r w:rsidRPr="00D264A3">
        <w:rPr>
          <w:rFonts w:ascii="Arial" w:hAnsi="Arial" w:cs="Arial"/>
          <w:sz w:val="24"/>
          <w:szCs w:val="24"/>
        </w:rPr>
        <w:t xml:space="preserve"> a nesmí vznikat žádné otlaky na těle policisty při dlouhodobém nošení a to i v případě kdy policista bude nosit vestu v kombinaci s nosičem přídavných balistický</w:t>
      </w:r>
      <w:r>
        <w:rPr>
          <w:rFonts w:ascii="Arial" w:hAnsi="Arial" w:cs="Arial"/>
          <w:sz w:val="24"/>
          <w:szCs w:val="24"/>
        </w:rPr>
        <w:t>ch</w:t>
      </w:r>
      <w:r w:rsidRPr="00D264A3">
        <w:rPr>
          <w:rFonts w:ascii="Arial" w:hAnsi="Arial" w:cs="Arial"/>
          <w:sz w:val="24"/>
          <w:szCs w:val="24"/>
        </w:rPr>
        <w:t xml:space="preserve"> panelů</w:t>
      </w:r>
      <w:r w:rsidR="00424DB2">
        <w:rPr>
          <w:rFonts w:ascii="Arial" w:hAnsi="Arial" w:cs="Arial"/>
          <w:sz w:val="24"/>
          <w:szCs w:val="24"/>
        </w:rPr>
        <w:t xml:space="preserve"> a</w:t>
      </w:r>
      <w:r w:rsidRPr="00D264A3">
        <w:rPr>
          <w:rFonts w:ascii="Arial" w:hAnsi="Arial" w:cs="Arial"/>
          <w:sz w:val="24"/>
          <w:szCs w:val="24"/>
        </w:rPr>
        <w:t xml:space="preserve"> kompletní služební výstrojí a výzbrojí. </w:t>
      </w:r>
    </w:p>
    <w:p w:rsidR="00C340C6" w:rsidRDefault="00C340C6" w:rsidP="00D264A3">
      <w:pPr>
        <w:spacing w:after="160" w:line="259" w:lineRule="auto"/>
        <w:ind w:left="284"/>
        <w:jc w:val="both"/>
        <w:rPr>
          <w:rFonts w:ascii="Arial" w:hAnsi="Arial" w:cs="Arial"/>
          <w:sz w:val="24"/>
          <w:szCs w:val="24"/>
        </w:rPr>
      </w:pPr>
      <w:r w:rsidRPr="00D264A3">
        <w:rPr>
          <w:rFonts w:ascii="Arial" w:hAnsi="Arial" w:cs="Arial"/>
          <w:sz w:val="24"/>
          <w:szCs w:val="24"/>
        </w:rPr>
        <w:t>Vesta musí poskytovat maximální ochranu trupu (životně důležitých orgánů). Mechanismus zapínání vesty musí být proveden tak aby se zabránilo vyčnívání konstrukčních částí a mohlo dojít k jejich zachycení. Konstrukce zapínání musí být řešena zezadu dopředu. Spojení předního a zadního dílu vesty na bocích musí být pevné a nesmí docházet k jejich posunu, části na bocích musí přilnout na tělo a musí být i při zachování balistického překrytí bez výstupků a nerovnosti.</w:t>
      </w:r>
      <w:r>
        <w:rPr>
          <w:rFonts w:ascii="Arial" w:hAnsi="Arial" w:cs="Arial"/>
          <w:sz w:val="24"/>
          <w:szCs w:val="24"/>
        </w:rPr>
        <w:t xml:space="preserve"> Vesta musí být tvořena z předního a zadního dílu. Spojení vesty musí být pružné pomocí gumy a suchého zipu. Suchý zip se nesmí nacházet po celé ploše vesty, zejména v oblasti břicha.</w:t>
      </w:r>
      <w:r w:rsidR="00C12476">
        <w:rPr>
          <w:rFonts w:ascii="Arial" w:hAnsi="Arial" w:cs="Arial"/>
          <w:sz w:val="24"/>
          <w:szCs w:val="24"/>
        </w:rPr>
        <w:t xml:space="preserve"> Zadavatel požaduje, aby byl suchý zip na vestě přišit nejméně 2 (dvěma) švy</w:t>
      </w:r>
      <w:r w:rsidR="00323438">
        <w:rPr>
          <w:rFonts w:ascii="Arial" w:hAnsi="Arial" w:cs="Arial"/>
          <w:sz w:val="24"/>
          <w:szCs w:val="24"/>
        </w:rPr>
        <w:t xml:space="preserve"> po celém obvodu suchého zipu</w:t>
      </w:r>
      <w:r w:rsidR="00C12476">
        <w:rPr>
          <w:rFonts w:ascii="Arial" w:hAnsi="Arial" w:cs="Arial"/>
          <w:sz w:val="24"/>
          <w:szCs w:val="24"/>
        </w:rPr>
        <w:t>.</w:t>
      </w:r>
      <w:r w:rsidR="00CF1F16">
        <w:rPr>
          <w:rFonts w:ascii="Arial" w:hAnsi="Arial" w:cs="Arial"/>
          <w:sz w:val="24"/>
          <w:szCs w:val="24"/>
        </w:rPr>
        <w:t xml:space="preserve"> Vnější povlak vesty musí být hladký. Na jednom povlaku je požadována kapsa pro vložení přídavného balistického panelu. U této kapsy nesmí docházet k zachycení o vrchní vrstvy oblečení. Kapsa pro vložení přídavného balistického panelu musí mít rozměry 240 – 250 mm x 290 – 300 mm. Vnitřní materiál vesty musí umožňovat dostatečnou termoregulaci a musí být z odolného materiálu, zejména nezpůsobovat zachytávání za oděv.</w:t>
      </w:r>
    </w:p>
    <w:p w:rsidR="00CF1F16" w:rsidRDefault="00CF1F16" w:rsidP="00D264A3">
      <w:pPr>
        <w:spacing w:after="160" w:line="259" w:lineRule="auto"/>
        <w:ind w:left="284"/>
        <w:jc w:val="both"/>
        <w:rPr>
          <w:rFonts w:ascii="Arial" w:hAnsi="Arial" w:cs="Arial"/>
          <w:sz w:val="24"/>
          <w:szCs w:val="24"/>
        </w:rPr>
      </w:pPr>
      <w:r>
        <w:rPr>
          <w:rFonts w:ascii="Arial" w:hAnsi="Arial" w:cs="Arial"/>
          <w:sz w:val="24"/>
          <w:szCs w:val="24"/>
        </w:rPr>
        <w:t>Povlak vesty i vyjímatelné balistické vložky musí být zřetelně označeny symbolem typu ochrany proti střelám „symbol palné zbraně“ a typovým štítkem. Typový štítek vesty nesmí být vidět při standardním používání. Údaje na tomto štítku musí být čitelné po celou dobu použitelnosti vesty.</w:t>
      </w:r>
    </w:p>
    <w:p w:rsidR="00A67571" w:rsidRPr="00D264A3" w:rsidRDefault="00A67571" w:rsidP="00D264A3">
      <w:pPr>
        <w:spacing w:after="160" w:line="259" w:lineRule="auto"/>
        <w:ind w:left="284"/>
        <w:jc w:val="both"/>
        <w:rPr>
          <w:rFonts w:ascii="Arial" w:hAnsi="Arial" w:cs="Arial"/>
          <w:sz w:val="24"/>
          <w:szCs w:val="24"/>
        </w:rPr>
      </w:pPr>
      <w:r>
        <w:rPr>
          <w:rFonts w:ascii="Arial" w:hAnsi="Arial" w:cs="Arial"/>
          <w:sz w:val="24"/>
          <w:szCs w:val="24"/>
        </w:rPr>
        <w:t xml:space="preserve">Zadavatel požaduje, aby </w:t>
      </w:r>
      <w:r w:rsidR="00D40E9D">
        <w:rPr>
          <w:rFonts w:ascii="Arial" w:hAnsi="Arial" w:cs="Arial"/>
          <w:sz w:val="24"/>
          <w:szCs w:val="24"/>
        </w:rPr>
        <w:t xml:space="preserve">byla možná bezplatná individuální úprava dodaných vest dle jeho potřeb, které vyplynou ze zkušeností z jejich užívání, maximálně však v objemu do 15% dodávky, a to do 3 měsíců od jejich dodání na žádost zadavatele. </w:t>
      </w:r>
    </w:p>
    <w:p w:rsidR="008373DA" w:rsidRPr="008373DA" w:rsidRDefault="008373DA" w:rsidP="00D264A3">
      <w:pPr>
        <w:spacing w:before="120" w:after="240" w:line="260" w:lineRule="atLeast"/>
        <w:ind w:left="360"/>
        <w:jc w:val="both"/>
        <w:rPr>
          <w:rFonts w:ascii="Arial" w:eastAsia="Times New Roman" w:hAnsi="Arial" w:cs="Arial"/>
          <w:bCs/>
          <w:i/>
          <w:sz w:val="20"/>
          <w:szCs w:val="20"/>
          <w:lang w:eastAsia="cs-CZ"/>
        </w:rPr>
      </w:pPr>
      <w:r w:rsidRPr="008373DA">
        <w:rPr>
          <w:rFonts w:ascii="Arial" w:eastAsia="Times New Roman" w:hAnsi="Arial" w:cs="Arial"/>
          <w:bCs/>
          <w:sz w:val="24"/>
          <w:szCs w:val="24"/>
          <w:lang w:eastAsia="cs-CZ"/>
        </w:rPr>
        <w:t xml:space="preserve"> </w:t>
      </w:r>
      <w:r w:rsidRPr="008373DA">
        <w:rPr>
          <w:rFonts w:ascii="Arial" w:eastAsia="Times New Roman" w:hAnsi="Arial" w:cs="Arial"/>
          <w:bCs/>
          <w:i/>
          <w:sz w:val="20"/>
          <w:szCs w:val="20"/>
          <w:lang w:eastAsia="cs-CZ"/>
        </w:rPr>
        <w:t>Nejmenší zadavatelem akceptovaná celková plocha balistické ochrany a maximální přípustná hmotnost pro jednotlivé velikosti vesty balistické jsou uvedeny v tabulce:</w:t>
      </w:r>
    </w:p>
    <w:p w:rsidR="008373DA" w:rsidRPr="008373DA" w:rsidRDefault="008373DA" w:rsidP="008373DA">
      <w:pPr>
        <w:tabs>
          <w:tab w:val="left" w:pos="708"/>
          <w:tab w:val="left" w:pos="908"/>
          <w:tab w:val="left" w:pos="1362"/>
          <w:tab w:val="left" w:pos="1816"/>
          <w:tab w:val="left" w:pos="2270"/>
          <w:tab w:val="left" w:pos="2607"/>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s>
        <w:overflowPunct w:val="0"/>
        <w:autoSpaceDE w:val="0"/>
        <w:autoSpaceDN w:val="0"/>
        <w:adjustRightInd w:val="0"/>
        <w:spacing w:before="120" w:after="0" w:line="240" w:lineRule="auto"/>
        <w:ind w:left="360"/>
        <w:jc w:val="both"/>
        <w:textAlignment w:val="baseline"/>
        <w:rPr>
          <w:rFonts w:ascii="Arial" w:eastAsia="Times New Roman" w:hAnsi="Arial" w:cs="Arial"/>
          <w:bCs/>
          <w:i/>
          <w:sz w:val="20"/>
          <w:szCs w:val="20"/>
          <w:lang w:eastAsia="cs-CZ"/>
        </w:rPr>
      </w:pPr>
    </w:p>
    <w:tbl>
      <w:tblPr>
        <w:tblW w:w="0" w:type="auto"/>
        <w:tblInd w:w="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9"/>
        <w:gridCol w:w="1823"/>
        <w:gridCol w:w="1805"/>
        <w:gridCol w:w="1805"/>
      </w:tblGrid>
      <w:tr w:rsidR="008373DA" w:rsidRPr="008373DA" w:rsidTr="00254C80">
        <w:tc>
          <w:tcPr>
            <w:tcW w:w="1959" w:type="dxa"/>
            <w:vAlign w:val="center"/>
          </w:tcPr>
          <w:p w:rsidR="008373DA" w:rsidRPr="008373DA" w:rsidRDefault="008373DA" w:rsidP="008373DA">
            <w:pPr>
              <w:spacing w:after="0" w:line="260" w:lineRule="atLeast"/>
              <w:ind w:left="360"/>
              <w:jc w:val="center"/>
              <w:rPr>
                <w:rFonts w:ascii="Arial" w:eastAsia="Times New Roman" w:hAnsi="Arial" w:cs="Times New Roman"/>
                <w:sz w:val="20"/>
                <w:szCs w:val="20"/>
                <w:lang w:eastAsia="cs-CZ"/>
              </w:rPr>
            </w:pPr>
            <w:r w:rsidRPr="008373DA">
              <w:rPr>
                <w:rFonts w:ascii="Arial" w:eastAsia="Times New Roman" w:hAnsi="Arial" w:cs="Times New Roman"/>
                <w:sz w:val="20"/>
                <w:szCs w:val="20"/>
                <w:lang w:eastAsia="cs-CZ"/>
              </w:rPr>
              <w:t>velikost</w:t>
            </w:r>
          </w:p>
        </w:tc>
        <w:tc>
          <w:tcPr>
            <w:tcW w:w="1823" w:type="dxa"/>
            <w:vAlign w:val="center"/>
          </w:tcPr>
          <w:p w:rsidR="008373DA" w:rsidRPr="008373DA" w:rsidRDefault="008373DA" w:rsidP="008373DA">
            <w:pPr>
              <w:spacing w:after="0" w:line="260" w:lineRule="atLeast"/>
              <w:ind w:left="360"/>
              <w:jc w:val="center"/>
              <w:rPr>
                <w:rFonts w:ascii="Arial" w:eastAsia="Times New Roman" w:hAnsi="Arial" w:cs="Times New Roman"/>
                <w:sz w:val="20"/>
                <w:szCs w:val="20"/>
                <w:lang w:eastAsia="cs-CZ"/>
              </w:rPr>
            </w:pPr>
            <w:r w:rsidRPr="008373DA">
              <w:rPr>
                <w:rFonts w:ascii="Arial" w:eastAsia="Times New Roman" w:hAnsi="Arial" w:cs="Times New Roman"/>
                <w:sz w:val="20"/>
                <w:szCs w:val="20"/>
                <w:lang w:eastAsia="cs-CZ"/>
              </w:rPr>
              <w:t>Nejmenší možná plocha balistické ochrany vesty v cm</w:t>
            </w:r>
            <w:r w:rsidRPr="008373DA">
              <w:rPr>
                <w:rFonts w:ascii="Arial" w:eastAsia="Times New Roman" w:hAnsi="Arial" w:cs="Times New Roman"/>
                <w:sz w:val="20"/>
                <w:szCs w:val="20"/>
                <w:vertAlign w:val="superscript"/>
                <w:lang w:eastAsia="cs-CZ"/>
              </w:rPr>
              <w:t>2</w:t>
            </w:r>
          </w:p>
        </w:tc>
        <w:tc>
          <w:tcPr>
            <w:tcW w:w="1805" w:type="dxa"/>
          </w:tcPr>
          <w:p w:rsidR="008373DA" w:rsidRPr="008373DA" w:rsidRDefault="008373DA" w:rsidP="008373DA">
            <w:pPr>
              <w:spacing w:after="0" w:line="260" w:lineRule="atLeast"/>
              <w:ind w:left="360"/>
              <w:jc w:val="center"/>
              <w:rPr>
                <w:rFonts w:ascii="Arial" w:eastAsia="Times New Roman" w:hAnsi="Arial" w:cs="Times New Roman"/>
                <w:sz w:val="20"/>
                <w:szCs w:val="20"/>
                <w:lang w:eastAsia="cs-CZ"/>
              </w:rPr>
            </w:pPr>
            <w:r w:rsidRPr="008373DA">
              <w:rPr>
                <w:rFonts w:ascii="Arial" w:eastAsia="Times New Roman" w:hAnsi="Arial" w:cs="Times New Roman"/>
                <w:sz w:val="20"/>
                <w:szCs w:val="20"/>
                <w:lang w:eastAsia="cs-CZ"/>
              </w:rPr>
              <w:t>Nejvyšší přípustná hmotnost vesty v</w:t>
            </w:r>
            <w:r w:rsidR="00B476B9">
              <w:rPr>
                <w:rFonts w:ascii="Arial" w:eastAsia="Times New Roman" w:hAnsi="Arial" w:cs="Times New Roman"/>
                <w:sz w:val="20"/>
                <w:szCs w:val="20"/>
                <w:lang w:eastAsia="cs-CZ"/>
              </w:rPr>
              <w:t> </w:t>
            </w:r>
            <w:r w:rsidRPr="008373DA">
              <w:rPr>
                <w:rFonts w:ascii="Arial" w:eastAsia="Times New Roman" w:hAnsi="Arial" w:cs="Times New Roman"/>
                <w:sz w:val="20"/>
                <w:szCs w:val="20"/>
                <w:lang w:eastAsia="cs-CZ"/>
              </w:rPr>
              <w:t>kg</w:t>
            </w:r>
            <w:r w:rsidR="00B476B9">
              <w:rPr>
                <w:rFonts w:ascii="Arial" w:eastAsia="Times New Roman" w:hAnsi="Arial" w:cs="Times New Roman"/>
                <w:sz w:val="20"/>
                <w:szCs w:val="20"/>
                <w:lang w:eastAsia="cs-CZ"/>
              </w:rPr>
              <w:t xml:space="preserve"> včetně obalu</w:t>
            </w:r>
          </w:p>
        </w:tc>
        <w:tc>
          <w:tcPr>
            <w:tcW w:w="1805" w:type="dxa"/>
          </w:tcPr>
          <w:p w:rsidR="008373DA" w:rsidRPr="008373DA" w:rsidRDefault="008373DA" w:rsidP="008373DA">
            <w:pPr>
              <w:spacing w:after="0" w:line="260" w:lineRule="atLeast"/>
              <w:ind w:left="360"/>
              <w:jc w:val="center"/>
              <w:rPr>
                <w:rFonts w:ascii="Arial" w:eastAsia="Times New Roman" w:hAnsi="Arial" w:cs="Times New Roman"/>
                <w:sz w:val="20"/>
                <w:szCs w:val="20"/>
                <w:lang w:eastAsia="cs-CZ"/>
              </w:rPr>
            </w:pPr>
          </w:p>
        </w:tc>
      </w:tr>
      <w:tr w:rsidR="008373DA" w:rsidRPr="008373DA" w:rsidTr="00254C80">
        <w:tc>
          <w:tcPr>
            <w:tcW w:w="1959" w:type="dxa"/>
            <w:vAlign w:val="center"/>
          </w:tcPr>
          <w:p w:rsidR="008373DA" w:rsidRPr="008373DA" w:rsidRDefault="008373DA" w:rsidP="008373DA">
            <w:pPr>
              <w:spacing w:after="0" w:line="260" w:lineRule="atLeast"/>
              <w:ind w:left="360"/>
              <w:jc w:val="center"/>
              <w:rPr>
                <w:rFonts w:ascii="Arial" w:eastAsia="Times New Roman" w:hAnsi="Arial" w:cs="Times New Roman"/>
                <w:sz w:val="20"/>
                <w:szCs w:val="20"/>
                <w:lang w:eastAsia="cs-CZ"/>
              </w:rPr>
            </w:pPr>
            <w:r w:rsidRPr="008373DA">
              <w:rPr>
                <w:rFonts w:ascii="Arial" w:eastAsia="Times New Roman" w:hAnsi="Arial" w:cs="Times New Roman"/>
                <w:sz w:val="20"/>
                <w:szCs w:val="20"/>
                <w:lang w:eastAsia="cs-CZ"/>
              </w:rPr>
              <w:t>S</w:t>
            </w:r>
          </w:p>
        </w:tc>
        <w:tc>
          <w:tcPr>
            <w:tcW w:w="1823" w:type="dxa"/>
            <w:vAlign w:val="center"/>
          </w:tcPr>
          <w:p w:rsidR="008373DA" w:rsidRPr="008373DA" w:rsidRDefault="008373DA">
            <w:pPr>
              <w:spacing w:after="0" w:line="260" w:lineRule="atLeast"/>
              <w:ind w:left="360"/>
              <w:jc w:val="center"/>
              <w:rPr>
                <w:rFonts w:ascii="Arial" w:eastAsia="Times New Roman" w:hAnsi="Arial" w:cs="Times New Roman"/>
                <w:sz w:val="20"/>
                <w:szCs w:val="20"/>
                <w:lang w:eastAsia="cs-CZ"/>
              </w:rPr>
            </w:pPr>
            <w:r w:rsidRPr="008373DA">
              <w:rPr>
                <w:rFonts w:ascii="Arial" w:eastAsia="Times New Roman" w:hAnsi="Arial" w:cs="Times New Roman"/>
                <w:sz w:val="20"/>
                <w:szCs w:val="20"/>
                <w:lang w:eastAsia="cs-CZ"/>
              </w:rPr>
              <w:t xml:space="preserve">2 </w:t>
            </w:r>
            <w:r w:rsidR="00B84517">
              <w:rPr>
                <w:rFonts w:ascii="Arial" w:eastAsia="Times New Roman" w:hAnsi="Arial" w:cs="Times New Roman"/>
                <w:sz w:val="20"/>
                <w:szCs w:val="20"/>
                <w:lang w:eastAsia="cs-CZ"/>
              </w:rPr>
              <w:t>580</w:t>
            </w:r>
          </w:p>
        </w:tc>
        <w:tc>
          <w:tcPr>
            <w:tcW w:w="1805" w:type="dxa"/>
          </w:tcPr>
          <w:p w:rsidR="008373DA" w:rsidRPr="008373DA" w:rsidRDefault="00B84517">
            <w:pPr>
              <w:spacing w:after="0" w:line="260" w:lineRule="atLeast"/>
              <w:ind w:left="360"/>
              <w:jc w:val="center"/>
              <w:rPr>
                <w:rFonts w:ascii="Arial" w:eastAsia="Times New Roman" w:hAnsi="Arial" w:cs="Times New Roman"/>
                <w:sz w:val="20"/>
                <w:szCs w:val="20"/>
                <w:lang w:eastAsia="cs-CZ"/>
              </w:rPr>
            </w:pPr>
            <w:r>
              <w:rPr>
                <w:rFonts w:ascii="Arial" w:eastAsia="Times New Roman" w:hAnsi="Arial" w:cs="Times New Roman"/>
                <w:sz w:val="20"/>
                <w:szCs w:val="20"/>
                <w:lang w:eastAsia="cs-CZ"/>
              </w:rPr>
              <w:t>1</w:t>
            </w:r>
            <w:r w:rsidR="008373DA" w:rsidRPr="008373DA">
              <w:rPr>
                <w:rFonts w:ascii="Arial" w:eastAsia="Times New Roman" w:hAnsi="Arial" w:cs="Times New Roman"/>
                <w:sz w:val="20"/>
                <w:szCs w:val="20"/>
                <w:lang w:eastAsia="cs-CZ"/>
              </w:rPr>
              <w:t>,</w:t>
            </w:r>
            <w:r>
              <w:rPr>
                <w:rFonts w:ascii="Arial" w:eastAsia="Times New Roman" w:hAnsi="Arial" w:cs="Times New Roman"/>
                <w:sz w:val="20"/>
                <w:szCs w:val="20"/>
                <w:lang w:eastAsia="cs-CZ"/>
              </w:rPr>
              <w:t>85</w:t>
            </w:r>
          </w:p>
        </w:tc>
        <w:tc>
          <w:tcPr>
            <w:tcW w:w="1805" w:type="dxa"/>
          </w:tcPr>
          <w:p w:rsidR="008373DA" w:rsidRPr="008373DA" w:rsidRDefault="008373DA" w:rsidP="008373DA">
            <w:pPr>
              <w:spacing w:after="0" w:line="260" w:lineRule="atLeast"/>
              <w:ind w:left="360"/>
              <w:jc w:val="center"/>
              <w:rPr>
                <w:rFonts w:ascii="Arial" w:eastAsia="Times New Roman" w:hAnsi="Arial" w:cs="Times New Roman"/>
                <w:sz w:val="20"/>
                <w:szCs w:val="20"/>
                <w:lang w:eastAsia="cs-CZ"/>
              </w:rPr>
            </w:pPr>
          </w:p>
        </w:tc>
      </w:tr>
      <w:tr w:rsidR="008373DA" w:rsidRPr="008373DA" w:rsidTr="00254C80">
        <w:tc>
          <w:tcPr>
            <w:tcW w:w="1959" w:type="dxa"/>
            <w:vAlign w:val="center"/>
          </w:tcPr>
          <w:p w:rsidR="008373DA" w:rsidRPr="008373DA" w:rsidRDefault="008373DA" w:rsidP="008373DA">
            <w:pPr>
              <w:spacing w:after="0" w:line="260" w:lineRule="atLeast"/>
              <w:ind w:left="360"/>
              <w:jc w:val="center"/>
              <w:rPr>
                <w:rFonts w:ascii="Arial" w:eastAsia="Times New Roman" w:hAnsi="Arial" w:cs="Times New Roman"/>
                <w:sz w:val="20"/>
                <w:szCs w:val="20"/>
                <w:lang w:eastAsia="cs-CZ"/>
              </w:rPr>
            </w:pPr>
            <w:r w:rsidRPr="008373DA">
              <w:rPr>
                <w:rFonts w:ascii="Arial" w:eastAsia="Times New Roman" w:hAnsi="Arial" w:cs="Times New Roman"/>
                <w:sz w:val="20"/>
                <w:szCs w:val="20"/>
                <w:lang w:eastAsia="cs-CZ"/>
              </w:rPr>
              <w:t>M</w:t>
            </w:r>
          </w:p>
        </w:tc>
        <w:tc>
          <w:tcPr>
            <w:tcW w:w="1823" w:type="dxa"/>
            <w:vAlign w:val="center"/>
          </w:tcPr>
          <w:p w:rsidR="008373DA" w:rsidRPr="008373DA" w:rsidRDefault="00B84517">
            <w:pPr>
              <w:spacing w:after="0" w:line="260" w:lineRule="atLeast"/>
              <w:ind w:left="360"/>
              <w:jc w:val="center"/>
              <w:rPr>
                <w:rFonts w:ascii="Arial" w:eastAsia="Times New Roman" w:hAnsi="Arial" w:cs="Times New Roman"/>
                <w:sz w:val="20"/>
                <w:szCs w:val="20"/>
                <w:lang w:eastAsia="cs-CZ"/>
              </w:rPr>
            </w:pPr>
            <w:r>
              <w:rPr>
                <w:rFonts w:ascii="Arial" w:eastAsia="Times New Roman" w:hAnsi="Arial" w:cs="Times New Roman"/>
                <w:sz w:val="20"/>
                <w:szCs w:val="20"/>
                <w:lang w:eastAsia="cs-CZ"/>
              </w:rPr>
              <w:t>3</w:t>
            </w:r>
            <w:r w:rsidR="008373DA" w:rsidRPr="008373DA">
              <w:rPr>
                <w:rFonts w:ascii="Arial" w:eastAsia="Times New Roman" w:hAnsi="Arial" w:cs="Times New Roman"/>
                <w:sz w:val="20"/>
                <w:szCs w:val="20"/>
                <w:lang w:eastAsia="cs-CZ"/>
              </w:rPr>
              <w:t xml:space="preserve"> </w:t>
            </w:r>
            <w:r>
              <w:rPr>
                <w:rFonts w:ascii="Arial" w:eastAsia="Times New Roman" w:hAnsi="Arial" w:cs="Times New Roman"/>
                <w:sz w:val="20"/>
                <w:szCs w:val="20"/>
                <w:lang w:eastAsia="cs-CZ"/>
              </w:rPr>
              <w:t>0</w:t>
            </w:r>
            <w:r w:rsidR="008373DA" w:rsidRPr="008373DA">
              <w:rPr>
                <w:rFonts w:ascii="Arial" w:eastAsia="Times New Roman" w:hAnsi="Arial" w:cs="Times New Roman"/>
                <w:sz w:val="20"/>
                <w:szCs w:val="20"/>
                <w:lang w:eastAsia="cs-CZ"/>
              </w:rPr>
              <w:t>00</w:t>
            </w:r>
          </w:p>
        </w:tc>
        <w:tc>
          <w:tcPr>
            <w:tcW w:w="1805" w:type="dxa"/>
          </w:tcPr>
          <w:p w:rsidR="008373DA" w:rsidRPr="008373DA" w:rsidRDefault="008373DA">
            <w:pPr>
              <w:spacing w:after="0" w:line="260" w:lineRule="atLeast"/>
              <w:ind w:left="360"/>
              <w:jc w:val="center"/>
              <w:rPr>
                <w:rFonts w:ascii="Arial" w:eastAsia="Times New Roman" w:hAnsi="Arial" w:cs="Times New Roman"/>
                <w:sz w:val="20"/>
                <w:szCs w:val="20"/>
                <w:lang w:eastAsia="cs-CZ"/>
              </w:rPr>
            </w:pPr>
            <w:r w:rsidRPr="008373DA">
              <w:rPr>
                <w:rFonts w:ascii="Arial" w:eastAsia="Times New Roman" w:hAnsi="Arial" w:cs="Times New Roman"/>
                <w:sz w:val="20"/>
                <w:szCs w:val="20"/>
                <w:lang w:eastAsia="cs-CZ"/>
              </w:rPr>
              <w:t>2,</w:t>
            </w:r>
            <w:r w:rsidR="00B84517">
              <w:rPr>
                <w:rFonts w:ascii="Arial" w:eastAsia="Times New Roman" w:hAnsi="Arial" w:cs="Times New Roman"/>
                <w:sz w:val="20"/>
                <w:szCs w:val="20"/>
                <w:lang w:eastAsia="cs-CZ"/>
              </w:rPr>
              <w:t>29</w:t>
            </w:r>
          </w:p>
        </w:tc>
        <w:tc>
          <w:tcPr>
            <w:tcW w:w="1805" w:type="dxa"/>
          </w:tcPr>
          <w:p w:rsidR="008373DA" w:rsidRPr="008373DA" w:rsidRDefault="008373DA" w:rsidP="008373DA">
            <w:pPr>
              <w:spacing w:after="0" w:line="260" w:lineRule="atLeast"/>
              <w:ind w:left="360"/>
              <w:jc w:val="center"/>
              <w:rPr>
                <w:rFonts w:ascii="Arial" w:eastAsia="Times New Roman" w:hAnsi="Arial" w:cs="Times New Roman"/>
                <w:sz w:val="20"/>
                <w:szCs w:val="20"/>
                <w:lang w:eastAsia="cs-CZ"/>
              </w:rPr>
            </w:pPr>
          </w:p>
        </w:tc>
      </w:tr>
      <w:tr w:rsidR="008373DA" w:rsidRPr="008373DA" w:rsidTr="00254C80">
        <w:tc>
          <w:tcPr>
            <w:tcW w:w="1959" w:type="dxa"/>
            <w:vAlign w:val="center"/>
          </w:tcPr>
          <w:p w:rsidR="008373DA" w:rsidRPr="008373DA" w:rsidRDefault="008373DA" w:rsidP="008373DA">
            <w:pPr>
              <w:spacing w:after="0" w:line="260" w:lineRule="atLeast"/>
              <w:ind w:left="360"/>
              <w:jc w:val="center"/>
              <w:rPr>
                <w:rFonts w:ascii="Arial" w:eastAsia="Times New Roman" w:hAnsi="Arial" w:cs="Times New Roman"/>
                <w:sz w:val="20"/>
                <w:szCs w:val="20"/>
                <w:lang w:eastAsia="cs-CZ"/>
              </w:rPr>
            </w:pPr>
            <w:r w:rsidRPr="008373DA">
              <w:rPr>
                <w:rFonts w:ascii="Arial" w:eastAsia="Times New Roman" w:hAnsi="Arial" w:cs="Times New Roman"/>
                <w:sz w:val="20"/>
                <w:szCs w:val="20"/>
                <w:lang w:eastAsia="cs-CZ"/>
              </w:rPr>
              <w:t>L</w:t>
            </w:r>
          </w:p>
        </w:tc>
        <w:tc>
          <w:tcPr>
            <w:tcW w:w="1823" w:type="dxa"/>
            <w:vAlign w:val="center"/>
          </w:tcPr>
          <w:p w:rsidR="008373DA" w:rsidRPr="008373DA" w:rsidRDefault="008373DA">
            <w:pPr>
              <w:spacing w:after="0" w:line="260" w:lineRule="atLeast"/>
              <w:ind w:left="360"/>
              <w:jc w:val="center"/>
              <w:rPr>
                <w:rFonts w:ascii="Arial" w:eastAsia="Times New Roman" w:hAnsi="Arial" w:cs="Times New Roman"/>
                <w:sz w:val="20"/>
                <w:szCs w:val="20"/>
                <w:lang w:eastAsia="cs-CZ"/>
              </w:rPr>
            </w:pPr>
            <w:r w:rsidRPr="008373DA">
              <w:rPr>
                <w:rFonts w:ascii="Arial" w:eastAsia="Times New Roman" w:hAnsi="Arial" w:cs="Times New Roman"/>
                <w:sz w:val="20"/>
                <w:szCs w:val="20"/>
                <w:lang w:eastAsia="cs-CZ"/>
              </w:rPr>
              <w:t xml:space="preserve">3 </w:t>
            </w:r>
            <w:r w:rsidR="00B84517">
              <w:rPr>
                <w:rFonts w:ascii="Arial" w:eastAsia="Times New Roman" w:hAnsi="Arial" w:cs="Times New Roman"/>
                <w:sz w:val="20"/>
                <w:szCs w:val="20"/>
                <w:lang w:eastAsia="cs-CZ"/>
              </w:rPr>
              <w:t>380</w:t>
            </w:r>
          </w:p>
        </w:tc>
        <w:tc>
          <w:tcPr>
            <w:tcW w:w="1805" w:type="dxa"/>
          </w:tcPr>
          <w:p w:rsidR="008373DA" w:rsidRPr="008373DA" w:rsidRDefault="008373DA">
            <w:pPr>
              <w:spacing w:after="0" w:line="260" w:lineRule="atLeast"/>
              <w:ind w:left="360"/>
              <w:jc w:val="center"/>
              <w:rPr>
                <w:rFonts w:ascii="Arial" w:eastAsia="Times New Roman" w:hAnsi="Arial" w:cs="Times New Roman"/>
                <w:sz w:val="20"/>
                <w:szCs w:val="20"/>
                <w:lang w:eastAsia="cs-CZ"/>
              </w:rPr>
            </w:pPr>
            <w:r w:rsidRPr="008373DA">
              <w:rPr>
                <w:rFonts w:ascii="Arial" w:eastAsia="Times New Roman" w:hAnsi="Arial" w:cs="Times New Roman"/>
                <w:sz w:val="20"/>
                <w:szCs w:val="20"/>
                <w:lang w:eastAsia="cs-CZ"/>
              </w:rPr>
              <w:t>2,</w:t>
            </w:r>
            <w:r w:rsidR="00B476B9">
              <w:rPr>
                <w:rFonts w:ascii="Arial" w:eastAsia="Times New Roman" w:hAnsi="Arial" w:cs="Times New Roman"/>
                <w:sz w:val="20"/>
                <w:szCs w:val="20"/>
                <w:lang w:eastAsia="cs-CZ"/>
              </w:rPr>
              <w:t>55</w:t>
            </w:r>
          </w:p>
        </w:tc>
        <w:tc>
          <w:tcPr>
            <w:tcW w:w="1805" w:type="dxa"/>
          </w:tcPr>
          <w:p w:rsidR="008373DA" w:rsidRPr="008373DA" w:rsidRDefault="008373DA" w:rsidP="008373DA">
            <w:pPr>
              <w:spacing w:after="0" w:line="260" w:lineRule="atLeast"/>
              <w:ind w:left="360"/>
              <w:jc w:val="center"/>
              <w:rPr>
                <w:rFonts w:ascii="Arial" w:eastAsia="Times New Roman" w:hAnsi="Arial" w:cs="Times New Roman"/>
                <w:sz w:val="20"/>
                <w:szCs w:val="20"/>
                <w:lang w:eastAsia="cs-CZ"/>
              </w:rPr>
            </w:pPr>
          </w:p>
        </w:tc>
      </w:tr>
      <w:tr w:rsidR="008373DA" w:rsidRPr="008373DA" w:rsidTr="00254C80">
        <w:tc>
          <w:tcPr>
            <w:tcW w:w="1959" w:type="dxa"/>
            <w:vAlign w:val="center"/>
          </w:tcPr>
          <w:p w:rsidR="008373DA" w:rsidRPr="008373DA" w:rsidRDefault="008373DA" w:rsidP="008373DA">
            <w:pPr>
              <w:spacing w:after="0" w:line="260" w:lineRule="atLeast"/>
              <w:ind w:left="360"/>
              <w:jc w:val="center"/>
              <w:rPr>
                <w:rFonts w:ascii="Arial" w:eastAsia="Times New Roman" w:hAnsi="Arial" w:cs="Times New Roman"/>
                <w:sz w:val="20"/>
                <w:szCs w:val="20"/>
                <w:lang w:eastAsia="cs-CZ"/>
              </w:rPr>
            </w:pPr>
            <w:r w:rsidRPr="008373DA">
              <w:rPr>
                <w:rFonts w:ascii="Arial" w:eastAsia="Times New Roman" w:hAnsi="Arial" w:cs="Times New Roman"/>
                <w:sz w:val="20"/>
                <w:szCs w:val="20"/>
                <w:lang w:eastAsia="cs-CZ"/>
              </w:rPr>
              <w:t>XL</w:t>
            </w:r>
          </w:p>
        </w:tc>
        <w:tc>
          <w:tcPr>
            <w:tcW w:w="1823" w:type="dxa"/>
            <w:vAlign w:val="center"/>
          </w:tcPr>
          <w:p w:rsidR="008373DA" w:rsidRPr="008373DA" w:rsidRDefault="008373DA">
            <w:pPr>
              <w:spacing w:after="0" w:line="260" w:lineRule="atLeast"/>
              <w:ind w:left="360"/>
              <w:jc w:val="center"/>
              <w:rPr>
                <w:rFonts w:ascii="Arial" w:eastAsia="Times New Roman" w:hAnsi="Arial" w:cs="Times New Roman"/>
                <w:sz w:val="20"/>
                <w:szCs w:val="20"/>
                <w:lang w:eastAsia="cs-CZ"/>
              </w:rPr>
            </w:pPr>
            <w:r w:rsidRPr="008373DA">
              <w:rPr>
                <w:rFonts w:ascii="Arial" w:eastAsia="Times New Roman" w:hAnsi="Arial" w:cs="Times New Roman"/>
                <w:sz w:val="20"/>
                <w:szCs w:val="20"/>
                <w:lang w:eastAsia="cs-CZ"/>
              </w:rPr>
              <w:t xml:space="preserve">3 </w:t>
            </w:r>
            <w:r w:rsidR="00B84517">
              <w:rPr>
                <w:rFonts w:ascii="Arial" w:eastAsia="Times New Roman" w:hAnsi="Arial" w:cs="Times New Roman"/>
                <w:sz w:val="20"/>
                <w:szCs w:val="20"/>
                <w:lang w:eastAsia="cs-CZ"/>
              </w:rPr>
              <w:t>780</w:t>
            </w:r>
          </w:p>
        </w:tc>
        <w:tc>
          <w:tcPr>
            <w:tcW w:w="1805" w:type="dxa"/>
          </w:tcPr>
          <w:p w:rsidR="008373DA" w:rsidRPr="008373DA" w:rsidRDefault="00532716">
            <w:pPr>
              <w:spacing w:after="0" w:line="260" w:lineRule="atLeast"/>
              <w:ind w:left="360"/>
              <w:jc w:val="center"/>
              <w:rPr>
                <w:rFonts w:ascii="Arial" w:eastAsia="Times New Roman" w:hAnsi="Arial" w:cs="Times New Roman"/>
                <w:sz w:val="20"/>
                <w:szCs w:val="20"/>
                <w:lang w:eastAsia="cs-CZ"/>
              </w:rPr>
            </w:pPr>
            <w:r>
              <w:rPr>
                <w:rFonts w:ascii="Arial" w:eastAsia="Times New Roman" w:hAnsi="Arial" w:cs="Times New Roman"/>
                <w:sz w:val="20"/>
                <w:szCs w:val="20"/>
                <w:lang w:eastAsia="cs-CZ"/>
              </w:rPr>
              <w:t>2</w:t>
            </w:r>
            <w:r w:rsidR="008373DA" w:rsidRPr="008373DA">
              <w:rPr>
                <w:rFonts w:ascii="Arial" w:eastAsia="Times New Roman" w:hAnsi="Arial" w:cs="Times New Roman"/>
                <w:sz w:val="20"/>
                <w:szCs w:val="20"/>
                <w:lang w:eastAsia="cs-CZ"/>
              </w:rPr>
              <w:t>,</w:t>
            </w:r>
            <w:r w:rsidR="00B84517">
              <w:rPr>
                <w:rFonts w:ascii="Arial" w:eastAsia="Times New Roman" w:hAnsi="Arial" w:cs="Times New Roman"/>
                <w:sz w:val="20"/>
                <w:szCs w:val="20"/>
                <w:lang w:eastAsia="cs-CZ"/>
              </w:rPr>
              <w:t>80</w:t>
            </w:r>
          </w:p>
        </w:tc>
        <w:tc>
          <w:tcPr>
            <w:tcW w:w="1805" w:type="dxa"/>
          </w:tcPr>
          <w:p w:rsidR="008373DA" w:rsidRPr="008373DA" w:rsidRDefault="008373DA" w:rsidP="008373DA">
            <w:pPr>
              <w:spacing w:after="0" w:line="260" w:lineRule="atLeast"/>
              <w:ind w:left="360"/>
              <w:jc w:val="center"/>
              <w:rPr>
                <w:rFonts w:ascii="Arial" w:eastAsia="Times New Roman" w:hAnsi="Arial" w:cs="Times New Roman"/>
                <w:sz w:val="20"/>
                <w:szCs w:val="20"/>
                <w:lang w:eastAsia="cs-CZ"/>
              </w:rPr>
            </w:pPr>
          </w:p>
        </w:tc>
      </w:tr>
      <w:tr w:rsidR="008373DA" w:rsidRPr="008373DA" w:rsidTr="00254C80">
        <w:tc>
          <w:tcPr>
            <w:tcW w:w="1959" w:type="dxa"/>
            <w:vAlign w:val="center"/>
          </w:tcPr>
          <w:p w:rsidR="008373DA" w:rsidRPr="008373DA" w:rsidRDefault="008373DA" w:rsidP="008373DA">
            <w:pPr>
              <w:spacing w:after="0" w:line="260" w:lineRule="atLeast"/>
              <w:ind w:left="360"/>
              <w:jc w:val="center"/>
              <w:rPr>
                <w:rFonts w:ascii="Arial" w:eastAsia="Times New Roman" w:hAnsi="Arial" w:cs="Times New Roman"/>
                <w:sz w:val="20"/>
                <w:szCs w:val="20"/>
                <w:lang w:eastAsia="cs-CZ"/>
              </w:rPr>
            </w:pPr>
            <w:r w:rsidRPr="008373DA">
              <w:rPr>
                <w:rFonts w:ascii="Arial" w:eastAsia="Times New Roman" w:hAnsi="Arial" w:cs="Times New Roman"/>
                <w:sz w:val="20"/>
                <w:szCs w:val="20"/>
                <w:lang w:eastAsia="cs-CZ"/>
              </w:rPr>
              <w:t>XXL</w:t>
            </w:r>
          </w:p>
        </w:tc>
        <w:tc>
          <w:tcPr>
            <w:tcW w:w="1823" w:type="dxa"/>
            <w:vAlign w:val="center"/>
          </w:tcPr>
          <w:p w:rsidR="008373DA" w:rsidRPr="008373DA" w:rsidRDefault="00B84517">
            <w:pPr>
              <w:spacing w:after="0" w:line="260" w:lineRule="atLeast"/>
              <w:ind w:left="360"/>
              <w:jc w:val="center"/>
              <w:rPr>
                <w:rFonts w:ascii="Arial" w:eastAsia="Times New Roman" w:hAnsi="Arial" w:cs="Times New Roman"/>
                <w:sz w:val="20"/>
                <w:szCs w:val="20"/>
                <w:lang w:eastAsia="cs-CZ"/>
              </w:rPr>
            </w:pPr>
            <w:r>
              <w:rPr>
                <w:rFonts w:ascii="Arial" w:eastAsia="Times New Roman" w:hAnsi="Arial" w:cs="Times New Roman"/>
                <w:sz w:val="20"/>
                <w:szCs w:val="20"/>
                <w:lang w:eastAsia="cs-CZ"/>
              </w:rPr>
              <w:t>4</w:t>
            </w:r>
            <w:r w:rsidR="008373DA" w:rsidRPr="008373DA">
              <w:rPr>
                <w:rFonts w:ascii="Arial" w:eastAsia="Times New Roman" w:hAnsi="Arial" w:cs="Times New Roman"/>
                <w:sz w:val="20"/>
                <w:szCs w:val="20"/>
                <w:lang w:eastAsia="cs-CZ"/>
              </w:rPr>
              <w:t xml:space="preserve"> </w:t>
            </w:r>
            <w:r>
              <w:rPr>
                <w:rFonts w:ascii="Arial" w:eastAsia="Times New Roman" w:hAnsi="Arial" w:cs="Times New Roman"/>
                <w:sz w:val="20"/>
                <w:szCs w:val="20"/>
                <w:lang w:eastAsia="cs-CZ"/>
              </w:rPr>
              <w:t>230</w:t>
            </w:r>
          </w:p>
        </w:tc>
        <w:tc>
          <w:tcPr>
            <w:tcW w:w="1805" w:type="dxa"/>
          </w:tcPr>
          <w:p w:rsidR="008373DA" w:rsidRPr="008373DA" w:rsidRDefault="00B84517">
            <w:pPr>
              <w:spacing w:after="0" w:line="260" w:lineRule="atLeast"/>
              <w:ind w:left="360"/>
              <w:jc w:val="center"/>
              <w:rPr>
                <w:rFonts w:ascii="Arial" w:eastAsia="Times New Roman" w:hAnsi="Arial" w:cs="Times New Roman"/>
                <w:sz w:val="20"/>
                <w:szCs w:val="20"/>
                <w:lang w:eastAsia="cs-CZ"/>
              </w:rPr>
            </w:pPr>
            <w:r>
              <w:rPr>
                <w:rFonts w:ascii="Arial" w:eastAsia="Times New Roman" w:hAnsi="Arial" w:cs="Times New Roman"/>
                <w:sz w:val="20"/>
                <w:szCs w:val="20"/>
                <w:lang w:eastAsia="cs-CZ"/>
              </w:rPr>
              <w:t>3</w:t>
            </w:r>
            <w:r w:rsidR="008373DA" w:rsidRPr="008373DA">
              <w:rPr>
                <w:rFonts w:ascii="Arial" w:eastAsia="Times New Roman" w:hAnsi="Arial" w:cs="Times New Roman"/>
                <w:sz w:val="20"/>
                <w:szCs w:val="20"/>
                <w:lang w:eastAsia="cs-CZ"/>
              </w:rPr>
              <w:t>,</w:t>
            </w:r>
            <w:r>
              <w:rPr>
                <w:rFonts w:ascii="Arial" w:eastAsia="Times New Roman" w:hAnsi="Arial" w:cs="Times New Roman"/>
                <w:sz w:val="20"/>
                <w:szCs w:val="20"/>
                <w:lang w:eastAsia="cs-CZ"/>
              </w:rPr>
              <w:t>20</w:t>
            </w:r>
          </w:p>
        </w:tc>
        <w:tc>
          <w:tcPr>
            <w:tcW w:w="1805" w:type="dxa"/>
          </w:tcPr>
          <w:p w:rsidR="008373DA" w:rsidRPr="008373DA" w:rsidRDefault="008373DA" w:rsidP="008373DA">
            <w:pPr>
              <w:spacing w:after="0" w:line="260" w:lineRule="atLeast"/>
              <w:ind w:left="360"/>
              <w:jc w:val="center"/>
              <w:rPr>
                <w:rFonts w:ascii="Arial" w:eastAsia="Times New Roman" w:hAnsi="Arial" w:cs="Times New Roman"/>
                <w:sz w:val="20"/>
                <w:szCs w:val="20"/>
                <w:lang w:eastAsia="cs-CZ"/>
              </w:rPr>
            </w:pPr>
          </w:p>
        </w:tc>
      </w:tr>
    </w:tbl>
    <w:p w:rsidR="008373DA" w:rsidRPr="008373DA" w:rsidRDefault="008373DA" w:rsidP="008373DA">
      <w:pPr>
        <w:tabs>
          <w:tab w:val="left" w:pos="708"/>
          <w:tab w:val="left" w:pos="908"/>
          <w:tab w:val="left" w:pos="1362"/>
          <w:tab w:val="left" w:pos="1816"/>
          <w:tab w:val="left" w:pos="2270"/>
          <w:tab w:val="left" w:pos="2607"/>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s>
        <w:overflowPunct w:val="0"/>
        <w:autoSpaceDE w:val="0"/>
        <w:autoSpaceDN w:val="0"/>
        <w:adjustRightInd w:val="0"/>
        <w:spacing w:before="120" w:after="0" w:line="240" w:lineRule="auto"/>
        <w:ind w:left="360"/>
        <w:textAlignment w:val="baseline"/>
        <w:rPr>
          <w:rFonts w:ascii="Arial" w:eastAsia="Times New Roman" w:hAnsi="Arial" w:cs="Arial"/>
          <w:sz w:val="24"/>
          <w:szCs w:val="20"/>
          <w:lang w:eastAsia="cs-CZ"/>
        </w:rPr>
      </w:pPr>
      <w:r w:rsidRPr="008373DA">
        <w:rPr>
          <w:rFonts w:ascii="Arial" w:eastAsia="Times New Roman" w:hAnsi="Arial" w:cs="Arial"/>
          <w:sz w:val="20"/>
          <w:szCs w:val="20"/>
          <w:lang w:eastAsia="cs-CZ"/>
        </w:rPr>
        <w:t>(Uchazeč v nabídce doloží způsob výpočtu a samotný výpočet chráněné plochy měkké balistické ochrany a celkové hmotnosti u nabízené vesty ve všech velikostech).</w:t>
      </w:r>
    </w:p>
    <w:p w:rsidR="008373DA" w:rsidRPr="008373DA" w:rsidRDefault="008373DA" w:rsidP="008373DA">
      <w:pPr>
        <w:spacing w:after="0" w:line="240" w:lineRule="auto"/>
        <w:ind w:left="284"/>
        <w:jc w:val="both"/>
        <w:rPr>
          <w:rFonts w:ascii="Arial" w:eastAsia="Times New Roman" w:hAnsi="Arial" w:cs="Arial"/>
          <w:sz w:val="24"/>
          <w:szCs w:val="24"/>
          <w:lang w:eastAsia="cs-CZ"/>
        </w:rPr>
      </w:pPr>
      <w:r w:rsidRPr="008373DA">
        <w:rPr>
          <w:rFonts w:ascii="Arial" w:eastAsia="Times New Roman" w:hAnsi="Arial" w:cs="Arial"/>
          <w:sz w:val="24"/>
          <w:szCs w:val="24"/>
          <w:lang w:eastAsia="cs-CZ"/>
        </w:rPr>
        <w:lastRenderedPageBreak/>
        <w:t>Všechny balistické vložky musí být vyjímatelné.</w:t>
      </w:r>
      <w:r w:rsidR="00A41459">
        <w:rPr>
          <w:rFonts w:ascii="Arial" w:eastAsia="Times New Roman" w:hAnsi="Arial" w:cs="Arial"/>
          <w:sz w:val="24"/>
          <w:szCs w:val="24"/>
          <w:lang w:eastAsia="cs-CZ"/>
        </w:rPr>
        <w:t xml:space="preserve"> </w:t>
      </w:r>
      <w:r w:rsidRPr="008373DA">
        <w:rPr>
          <w:rFonts w:ascii="Arial" w:eastAsia="Times New Roman" w:hAnsi="Arial" w:cs="Arial"/>
          <w:sz w:val="24"/>
          <w:szCs w:val="24"/>
          <w:lang w:eastAsia="cs-CZ"/>
        </w:rPr>
        <w:t>Balistická odolnost III A dle NIJ STD 0101.04 je požadována v celé ploše vesty s balistickou vložkou. Balistická vložka musí být v celé ploše vesty balistické.</w:t>
      </w:r>
    </w:p>
    <w:p w:rsidR="008373DA" w:rsidRPr="008373DA" w:rsidRDefault="008373DA" w:rsidP="008373DA">
      <w:pPr>
        <w:tabs>
          <w:tab w:val="left" w:pos="708"/>
          <w:tab w:val="left" w:pos="908"/>
          <w:tab w:val="left" w:pos="1362"/>
          <w:tab w:val="left" w:pos="1816"/>
          <w:tab w:val="left" w:pos="2270"/>
          <w:tab w:val="left" w:pos="2607"/>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s>
        <w:overflowPunct w:val="0"/>
        <w:autoSpaceDE w:val="0"/>
        <w:autoSpaceDN w:val="0"/>
        <w:adjustRightInd w:val="0"/>
        <w:spacing w:before="120" w:after="0" w:line="240" w:lineRule="auto"/>
        <w:ind w:left="284"/>
        <w:jc w:val="both"/>
        <w:textAlignment w:val="baseline"/>
        <w:rPr>
          <w:rFonts w:ascii="Arial" w:eastAsia="Times New Roman" w:hAnsi="Arial" w:cs="Arial"/>
          <w:sz w:val="24"/>
          <w:szCs w:val="20"/>
          <w:lang w:eastAsia="cs-CZ"/>
        </w:rPr>
      </w:pPr>
      <w:r w:rsidRPr="008373DA">
        <w:rPr>
          <w:rFonts w:ascii="Arial" w:eastAsia="Times New Roman" w:hAnsi="Arial" w:cs="Arial"/>
          <w:sz w:val="24"/>
          <w:szCs w:val="20"/>
          <w:lang w:eastAsia="cs-CZ"/>
        </w:rPr>
        <w:t>Požadovaná balistická ochrana musí být poskytnuta vpředu, vzadu i z boku - mezi přední a zadní částí vesty nesmí vzniknout mezi balistickou ochranou požadované odolnosti nezakryté místo. Při rozsahu velikostí uvedeném pro velikostní sortiment se požaduje překrytí předního a zadního dílu vesty  (balistické ochrany) v bočních částech. Balistická ochrana ramen (ramenních partií)</w:t>
      </w:r>
      <w:r w:rsidRPr="008373DA">
        <w:rPr>
          <w:rFonts w:ascii="Arial" w:eastAsia="Times New Roman" w:hAnsi="Arial" w:cs="Arial"/>
          <w:color w:val="FF0000"/>
          <w:sz w:val="24"/>
          <w:szCs w:val="20"/>
          <w:lang w:eastAsia="cs-CZ"/>
        </w:rPr>
        <w:t xml:space="preserve"> </w:t>
      </w:r>
      <w:r w:rsidRPr="008373DA">
        <w:rPr>
          <w:rFonts w:ascii="Arial" w:eastAsia="Times New Roman" w:hAnsi="Arial" w:cs="Arial"/>
          <w:sz w:val="24"/>
          <w:szCs w:val="20"/>
          <w:lang w:eastAsia="cs-CZ"/>
        </w:rPr>
        <w:t xml:space="preserve">je požadována. </w:t>
      </w:r>
    </w:p>
    <w:p w:rsidR="005A4D90" w:rsidRDefault="005A4D90" w:rsidP="008373DA">
      <w:pPr>
        <w:tabs>
          <w:tab w:val="left" w:pos="708"/>
          <w:tab w:val="left" w:pos="908"/>
          <w:tab w:val="left" w:pos="1362"/>
          <w:tab w:val="left" w:pos="1816"/>
          <w:tab w:val="left" w:pos="2270"/>
          <w:tab w:val="left" w:pos="2607"/>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s>
        <w:overflowPunct w:val="0"/>
        <w:autoSpaceDE w:val="0"/>
        <w:autoSpaceDN w:val="0"/>
        <w:adjustRightInd w:val="0"/>
        <w:spacing w:after="0" w:line="240" w:lineRule="auto"/>
        <w:ind w:left="284"/>
        <w:jc w:val="both"/>
        <w:textAlignment w:val="baseline"/>
        <w:rPr>
          <w:rFonts w:ascii="Arial" w:eastAsia="Times New Roman" w:hAnsi="Arial" w:cs="Arial"/>
          <w:sz w:val="24"/>
          <w:szCs w:val="20"/>
          <w:lang w:eastAsia="cs-CZ"/>
        </w:rPr>
      </w:pPr>
    </w:p>
    <w:p w:rsidR="008373DA" w:rsidRPr="008373DA" w:rsidRDefault="008373DA" w:rsidP="008373DA">
      <w:pPr>
        <w:tabs>
          <w:tab w:val="left" w:pos="708"/>
          <w:tab w:val="left" w:pos="908"/>
          <w:tab w:val="left" w:pos="1362"/>
          <w:tab w:val="left" w:pos="1816"/>
          <w:tab w:val="left" w:pos="2270"/>
          <w:tab w:val="left" w:pos="2607"/>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s>
        <w:overflowPunct w:val="0"/>
        <w:autoSpaceDE w:val="0"/>
        <w:autoSpaceDN w:val="0"/>
        <w:adjustRightInd w:val="0"/>
        <w:spacing w:after="0" w:line="240" w:lineRule="auto"/>
        <w:ind w:left="284"/>
        <w:jc w:val="both"/>
        <w:textAlignment w:val="baseline"/>
        <w:rPr>
          <w:rFonts w:ascii="Arial" w:eastAsia="Times New Roman" w:hAnsi="Arial" w:cs="Arial"/>
          <w:sz w:val="24"/>
          <w:szCs w:val="20"/>
          <w:lang w:eastAsia="cs-CZ"/>
        </w:rPr>
      </w:pPr>
      <w:r w:rsidRPr="008373DA">
        <w:rPr>
          <w:rFonts w:ascii="Arial" w:eastAsia="Times New Roman" w:hAnsi="Arial" w:cs="Arial"/>
          <w:sz w:val="24"/>
          <w:szCs w:val="20"/>
          <w:lang w:eastAsia="cs-CZ"/>
        </w:rPr>
        <w:t>Zadavatel požaduje, aby všechny dodané balistické vesty byly vyrobeny z nových, dosud nepoužitých materiálů.</w:t>
      </w:r>
    </w:p>
    <w:p w:rsidR="008373DA" w:rsidRPr="008373DA" w:rsidRDefault="008373DA" w:rsidP="008373DA">
      <w:pPr>
        <w:tabs>
          <w:tab w:val="center" w:pos="4536"/>
          <w:tab w:val="right" w:pos="9072"/>
        </w:tabs>
        <w:spacing w:after="0" w:line="220" w:lineRule="atLeast"/>
        <w:ind w:left="284"/>
        <w:rPr>
          <w:rFonts w:ascii="Arial" w:eastAsia="Times New Roman" w:hAnsi="Arial" w:cs="Times New Roman"/>
          <w:sz w:val="24"/>
          <w:szCs w:val="24"/>
          <w:lang w:eastAsia="cs-CZ"/>
        </w:rPr>
      </w:pPr>
      <w:r w:rsidRPr="008373DA">
        <w:rPr>
          <w:rFonts w:ascii="Arial" w:eastAsia="Times New Roman" w:hAnsi="Arial" w:cs="Times New Roman"/>
          <w:sz w:val="24"/>
          <w:szCs w:val="24"/>
          <w:lang w:eastAsia="cs-CZ"/>
        </w:rPr>
        <w:t xml:space="preserve">Vesty balistické musí být vyrobeny bez kovových komponentů. </w:t>
      </w:r>
    </w:p>
    <w:p w:rsidR="008373DA" w:rsidRPr="008373DA" w:rsidRDefault="008373DA" w:rsidP="008373DA">
      <w:pPr>
        <w:tabs>
          <w:tab w:val="center" w:pos="4536"/>
          <w:tab w:val="right" w:pos="9072"/>
        </w:tabs>
        <w:spacing w:after="0" w:line="220" w:lineRule="atLeast"/>
        <w:ind w:left="284"/>
        <w:jc w:val="both"/>
        <w:rPr>
          <w:rFonts w:ascii="Arial" w:eastAsia="Times New Roman" w:hAnsi="Arial" w:cs="Times New Roman"/>
          <w:sz w:val="24"/>
          <w:szCs w:val="24"/>
          <w:lang w:eastAsia="cs-CZ"/>
        </w:rPr>
      </w:pPr>
      <w:r w:rsidRPr="008373DA">
        <w:rPr>
          <w:rFonts w:ascii="Arial" w:eastAsia="Times New Roman" w:hAnsi="Arial" w:cs="Times New Roman"/>
          <w:sz w:val="24"/>
          <w:szCs w:val="24"/>
          <w:lang w:eastAsia="cs-CZ"/>
        </w:rPr>
        <w:t xml:space="preserve">Střih vesty balistické musí splňovat komfort nošení při standardním účelu použití a umožňovat bezproblémové ovládání motorového vozidla a výkon policejních činností. </w:t>
      </w:r>
    </w:p>
    <w:p w:rsidR="008373DA" w:rsidRPr="008373DA" w:rsidRDefault="008373DA" w:rsidP="008373DA">
      <w:pPr>
        <w:tabs>
          <w:tab w:val="left" w:pos="284"/>
        </w:tabs>
        <w:spacing w:before="120" w:after="0" w:line="240" w:lineRule="auto"/>
        <w:ind w:left="284"/>
        <w:jc w:val="both"/>
        <w:rPr>
          <w:rFonts w:ascii="Arial" w:eastAsia="Times New Roman" w:hAnsi="Arial" w:cs="Arial"/>
          <w:bCs/>
          <w:sz w:val="24"/>
          <w:szCs w:val="24"/>
          <w:lang w:eastAsia="cs-CZ"/>
        </w:rPr>
      </w:pPr>
      <w:r w:rsidRPr="008373DA">
        <w:rPr>
          <w:rFonts w:ascii="Arial" w:eastAsia="Times New Roman" w:hAnsi="Arial" w:cs="Arial"/>
          <w:bCs/>
          <w:sz w:val="24"/>
          <w:szCs w:val="24"/>
          <w:lang w:eastAsia="cs-CZ"/>
        </w:rPr>
        <w:t>Zadavatel požaduje, aby uchazeč garantoval možnost dodání nabízené balistické vesty ochranné skryté NIJ IIIA v dále uvedeném velikostním sortimentu:</w:t>
      </w:r>
    </w:p>
    <w:p w:rsidR="008373DA" w:rsidRPr="008373DA" w:rsidRDefault="008373DA" w:rsidP="008373DA">
      <w:pPr>
        <w:numPr>
          <w:ilvl w:val="0"/>
          <w:numId w:val="2"/>
        </w:numPr>
        <w:spacing w:before="120" w:after="0" w:line="260" w:lineRule="atLeast"/>
        <w:rPr>
          <w:rFonts w:ascii="Arial" w:eastAsia="Times New Roman" w:hAnsi="Arial" w:cs="Times New Roman"/>
          <w:szCs w:val="24"/>
          <w:lang w:eastAsia="cs-CZ"/>
        </w:rPr>
      </w:pPr>
      <w:r w:rsidRPr="008373DA">
        <w:rPr>
          <w:rFonts w:ascii="Arial" w:eastAsia="Times New Roman" w:hAnsi="Arial" w:cs="Times New Roman"/>
          <w:szCs w:val="24"/>
          <w:lang w:eastAsia="cs-CZ"/>
        </w:rPr>
        <w:t>Tabulka velikostí</w:t>
      </w:r>
    </w:p>
    <w:tbl>
      <w:tblPr>
        <w:tblW w:w="0" w:type="auto"/>
        <w:tblInd w:w="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5"/>
        <w:gridCol w:w="1535"/>
        <w:gridCol w:w="1535"/>
        <w:gridCol w:w="1535"/>
        <w:gridCol w:w="1536"/>
      </w:tblGrid>
      <w:tr w:rsidR="008373DA" w:rsidRPr="008373DA" w:rsidTr="00254C80">
        <w:tc>
          <w:tcPr>
            <w:tcW w:w="1535" w:type="dxa"/>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b/>
                <w:szCs w:val="24"/>
                <w:lang w:eastAsia="cs-CZ"/>
              </w:rPr>
            </w:pPr>
            <w:r w:rsidRPr="008373DA">
              <w:rPr>
                <w:rFonts w:ascii="Arial" w:eastAsia="Times New Roman" w:hAnsi="Arial" w:cs="Times New Roman"/>
                <w:b/>
                <w:szCs w:val="24"/>
                <w:lang w:eastAsia="cs-CZ"/>
              </w:rPr>
              <w:t>Označení velikosti</w:t>
            </w:r>
          </w:p>
        </w:tc>
        <w:tc>
          <w:tcPr>
            <w:tcW w:w="1535" w:type="dxa"/>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b/>
                <w:szCs w:val="24"/>
                <w:lang w:eastAsia="cs-CZ"/>
              </w:rPr>
            </w:pPr>
            <w:r w:rsidRPr="008373DA">
              <w:rPr>
                <w:rFonts w:ascii="Arial" w:eastAsia="Times New Roman" w:hAnsi="Arial" w:cs="Times New Roman"/>
                <w:b/>
                <w:szCs w:val="24"/>
                <w:lang w:eastAsia="cs-CZ"/>
              </w:rPr>
              <w:t>Evropské značení</w:t>
            </w:r>
          </w:p>
        </w:tc>
        <w:tc>
          <w:tcPr>
            <w:tcW w:w="1535" w:type="dxa"/>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b/>
                <w:szCs w:val="24"/>
                <w:lang w:eastAsia="cs-CZ"/>
              </w:rPr>
            </w:pPr>
            <w:r w:rsidRPr="008373DA">
              <w:rPr>
                <w:rFonts w:ascii="Arial" w:eastAsia="Times New Roman" w:hAnsi="Arial" w:cs="Times New Roman"/>
                <w:b/>
                <w:szCs w:val="24"/>
                <w:lang w:eastAsia="cs-CZ"/>
              </w:rPr>
              <w:t>Výška</w:t>
            </w:r>
          </w:p>
          <w:p w:rsidR="008373DA" w:rsidRPr="008373DA" w:rsidRDefault="008373DA" w:rsidP="008373DA">
            <w:pPr>
              <w:tabs>
                <w:tab w:val="center" w:pos="4536"/>
                <w:tab w:val="right" w:pos="9072"/>
              </w:tabs>
              <w:spacing w:after="0" w:line="260" w:lineRule="atLeast"/>
              <w:jc w:val="center"/>
              <w:rPr>
                <w:rFonts w:ascii="Arial" w:eastAsia="Times New Roman" w:hAnsi="Arial" w:cs="Times New Roman"/>
                <w:b/>
                <w:szCs w:val="24"/>
                <w:lang w:eastAsia="cs-CZ"/>
              </w:rPr>
            </w:pPr>
            <w:r w:rsidRPr="008373DA">
              <w:rPr>
                <w:rFonts w:ascii="Arial" w:eastAsia="Times New Roman" w:hAnsi="Arial" w:cs="Times New Roman"/>
                <w:b/>
                <w:szCs w:val="24"/>
                <w:lang w:eastAsia="cs-CZ"/>
              </w:rPr>
              <w:t>postavy cm</w:t>
            </w:r>
          </w:p>
        </w:tc>
        <w:tc>
          <w:tcPr>
            <w:tcW w:w="1535" w:type="dxa"/>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b/>
                <w:szCs w:val="24"/>
                <w:lang w:eastAsia="cs-CZ"/>
              </w:rPr>
            </w:pPr>
            <w:r w:rsidRPr="008373DA">
              <w:rPr>
                <w:rFonts w:ascii="Arial" w:eastAsia="Times New Roman" w:hAnsi="Arial" w:cs="Times New Roman"/>
                <w:b/>
                <w:szCs w:val="24"/>
                <w:lang w:eastAsia="cs-CZ"/>
              </w:rPr>
              <w:t>Obvod hrudníku cm</w:t>
            </w:r>
          </w:p>
        </w:tc>
        <w:tc>
          <w:tcPr>
            <w:tcW w:w="1536" w:type="dxa"/>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b/>
                <w:szCs w:val="24"/>
                <w:lang w:eastAsia="cs-CZ"/>
              </w:rPr>
            </w:pPr>
            <w:r w:rsidRPr="008373DA">
              <w:rPr>
                <w:rFonts w:ascii="Arial" w:eastAsia="Times New Roman" w:hAnsi="Arial" w:cs="Times New Roman"/>
                <w:b/>
                <w:szCs w:val="24"/>
                <w:lang w:eastAsia="cs-CZ"/>
              </w:rPr>
              <w:t>Obvod</w:t>
            </w:r>
          </w:p>
          <w:p w:rsidR="008373DA" w:rsidRPr="008373DA" w:rsidRDefault="008373DA" w:rsidP="008373DA">
            <w:pPr>
              <w:tabs>
                <w:tab w:val="center" w:pos="4536"/>
                <w:tab w:val="right" w:pos="9072"/>
              </w:tabs>
              <w:spacing w:after="0" w:line="260" w:lineRule="atLeast"/>
              <w:jc w:val="center"/>
              <w:rPr>
                <w:rFonts w:ascii="Arial" w:eastAsia="Times New Roman" w:hAnsi="Arial" w:cs="Times New Roman"/>
                <w:b/>
                <w:szCs w:val="24"/>
                <w:lang w:eastAsia="cs-CZ"/>
              </w:rPr>
            </w:pPr>
            <w:r w:rsidRPr="008373DA">
              <w:rPr>
                <w:rFonts w:ascii="Arial" w:eastAsia="Times New Roman" w:hAnsi="Arial" w:cs="Times New Roman"/>
                <w:b/>
                <w:szCs w:val="24"/>
                <w:lang w:eastAsia="cs-CZ"/>
              </w:rPr>
              <w:t>pasu cm</w:t>
            </w:r>
          </w:p>
        </w:tc>
      </w:tr>
      <w:tr w:rsidR="008373DA" w:rsidRPr="008373DA" w:rsidTr="00254C80">
        <w:trPr>
          <w:cantSplit/>
        </w:trPr>
        <w:tc>
          <w:tcPr>
            <w:tcW w:w="1535" w:type="dxa"/>
            <w:vMerge w:val="restart"/>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S</w:t>
            </w:r>
          </w:p>
        </w:tc>
        <w:tc>
          <w:tcPr>
            <w:tcW w:w="1535" w:type="dxa"/>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44</w:t>
            </w:r>
          </w:p>
        </w:tc>
        <w:tc>
          <w:tcPr>
            <w:tcW w:w="1535" w:type="dxa"/>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166 - 170</w:t>
            </w:r>
          </w:p>
        </w:tc>
        <w:tc>
          <w:tcPr>
            <w:tcW w:w="1535" w:type="dxa"/>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86 - 90</w:t>
            </w:r>
          </w:p>
        </w:tc>
        <w:tc>
          <w:tcPr>
            <w:tcW w:w="1536" w:type="dxa"/>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74 - 78</w:t>
            </w:r>
          </w:p>
        </w:tc>
      </w:tr>
      <w:tr w:rsidR="008373DA" w:rsidRPr="008373DA" w:rsidTr="00254C80">
        <w:trPr>
          <w:cantSplit/>
        </w:trPr>
        <w:tc>
          <w:tcPr>
            <w:tcW w:w="1535" w:type="dxa"/>
            <w:vMerge/>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p>
        </w:tc>
        <w:tc>
          <w:tcPr>
            <w:tcW w:w="1535" w:type="dxa"/>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46</w:t>
            </w:r>
          </w:p>
        </w:tc>
        <w:tc>
          <w:tcPr>
            <w:tcW w:w="1535" w:type="dxa"/>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168 - 173</w:t>
            </w:r>
          </w:p>
        </w:tc>
        <w:tc>
          <w:tcPr>
            <w:tcW w:w="1535" w:type="dxa"/>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90 - 94</w:t>
            </w:r>
          </w:p>
        </w:tc>
        <w:tc>
          <w:tcPr>
            <w:tcW w:w="1536" w:type="dxa"/>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78 - 82</w:t>
            </w:r>
          </w:p>
        </w:tc>
      </w:tr>
      <w:tr w:rsidR="008373DA" w:rsidRPr="008373DA" w:rsidTr="00254C80">
        <w:trPr>
          <w:cantSplit/>
        </w:trPr>
        <w:tc>
          <w:tcPr>
            <w:tcW w:w="1535" w:type="dxa"/>
            <w:vMerge w:val="restart"/>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M</w:t>
            </w:r>
          </w:p>
        </w:tc>
        <w:tc>
          <w:tcPr>
            <w:tcW w:w="1535" w:type="dxa"/>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48</w:t>
            </w:r>
          </w:p>
        </w:tc>
        <w:tc>
          <w:tcPr>
            <w:tcW w:w="1535" w:type="dxa"/>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171 - 176</w:t>
            </w:r>
          </w:p>
        </w:tc>
        <w:tc>
          <w:tcPr>
            <w:tcW w:w="1535" w:type="dxa"/>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94 - 98</w:t>
            </w:r>
          </w:p>
        </w:tc>
        <w:tc>
          <w:tcPr>
            <w:tcW w:w="1536" w:type="dxa"/>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82 - 86</w:t>
            </w:r>
          </w:p>
        </w:tc>
      </w:tr>
      <w:tr w:rsidR="008373DA" w:rsidRPr="008373DA" w:rsidTr="00254C80">
        <w:trPr>
          <w:cantSplit/>
        </w:trPr>
        <w:tc>
          <w:tcPr>
            <w:tcW w:w="1535" w:type="dxa"/>
            <w:vMerge/>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p>
        </w:tc>
        <w:tc>
          <w:tcPr>
            <w:tcW w:w="1535" w:type="dxa"/>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50</w:t>
            </w:r>
          </w:p>
        </w:tc>
        <w:tc>
          <w:tcPr>
            <w:tcW w:w="1535" w:type="dxa"/>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174 - 179</w:t>
            </w:r>
          </w:p>
        </w:tc>
        <w:tc>
          <w:tcPr>
            <w:tcW w:w="1535" w:type="dxa"/>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 xml:space="preserve">  98 - 102</w:t>
            </w:r>
          </w:p>
        </w:tc>
        <w:tc>
          <w:tcPr>
            <w:tcW w:w="1536" w:type="dxa"/>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86 - 90</w:t>
            </w:r>
          </w:p>
        </w:tc>
      </w:tr>
      <w:tr w:rsidR="008373DA" w:rsidRPr="008373DA" w:rsidTr="00254C80">
        <w:trPr>
          <w:cantSplit/>
        </w:trPr>
        <w:tc>
          <w:tcPr>
            <w:tcW w:w="1535" w:type="dxa"/>
            <w:vMerge w:val="restart"/>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L</w:t>
            </w:r>
          </w:p>
        </w:tc>
        <w:tc>
          <w:tcPr>
            <w:tcW w:w="1535" w:type="dxa"/>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52</w:t>
            </w:r>
          </w:p>
        </w:tc>
        <w:tc>
          <w:tcPr>
            <w:tcW w:w="1535" w:type="dxa"/>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177 - 182</w:t>
            </w:r>
          </w:p>
        </w:tc>
        <w:tc>
          <w:tcPr>
            <w:tcW w:w="1535" w:type="dxa"/>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102 - 106</w:t>
            </w:r>
          </w:p>
        </w:tc>
        <w:tc>
          <w:tcPr>
            <w:tcW w:w="1536" w:type="dxa"/>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 xml:space="preserve">90 - 95 </w:t>
            </w:r>
          </w:p>
        </w:tc>
      </w:tr>
      <w:tr w:rsidR="008373DA" w:rsidRPr="008373DA" w:rsidTr="00254C80">
        <w:trPr>
          <w:cantSplit/>
        </w:trPr>
        <w:tc>
          <w:tcPr>
            <w:tcW w:w="1535" w:type="dxa"/>
            <w:vMerge/>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p>
        </w:tc>
        <w:tc>
          <w:tcPr>
            <w:tcW w:w="1535" w:type="dxa"/>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54</w:t>
            </w:r>
          </w:p>
        </w:tc>
        <w:tc>
          <w:tcPr>
            <w:tcW w:w="1535" w:type="dxa"/>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180 - 186</w:t>
            </w:r>
          </w:p>
        </w:tc>
        <w:tc>
          <w:tcPr>
            <w:tcW w:w="1535" w:type="dxa"/>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106 - 110</w:t>
            </w:r>
          </w:p>
        </w:tc>
        <w:tc>
          <w:tcPr>
            <w:tcW w:w="1536" w:type="dxa"/>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95 - 100</w:t>
            </w:r>
          </w:p>
        </w:tc>
      </w:tr>
      <w:tr w:rsidR="008373DA" w:rsidRPr="008373DA" w:rsidTr="00254C80">
        <w:trPr>
          <w:cantSplit/>
        </w:trPr>
        <w:tc>
          <w:tcPr>
            <w:tcW w:w="1535" w:type="dxa"/>
            <w:vMerge w:val="restart"/>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XL</w:t>
            </w:r>
          </w:p>
        </w:tc>
        <w:tc>
          <w:tcPr>
            <w:tcW w:w="1535" w:type="dxa"/>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56</w:t>
            </w:r>
          </w:p>
        </w:tc>
        <w:tc>
          <w:tcPr>
            <w:tcW w:w="1535" w:type="dxa"/>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182 - 186</w:t>
            </w:r>
          </w:p>
        </w:tc>
        <w:tc>
          <w:tcPr>
            <w:tcW w:w="1535" w:type="dxa"/>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110 - 114</w:t>
            </w:r>
          </w:p>
        </w:tc>
        <w:tc>
          <w:tcPr>
            <w:tcW w:w="1536" w:type="dxa"/>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100 - 105</w:t>
            </w:r>
          </w:p>
        </w:tc>
      </w:tr>
      <w:tr w:rsidR="008373DA" w:rsidRPr="008373DA" w:rsidTr="00254C80">
        <w:trPr>
          <w:cantSplit/>
        </w:trPr>
        <w:tc>
          <w:tcPr>
            <w:tcW w:w="1535" w:type="dxa"/>
            <w:vMerge/>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p>
        </w:tc>
        <w:tc>
          <w:tcPr>
            <w:tcW w:w="1535" w:type="dxa"/>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58</w:t>
            </w:r>
          </w:p>
        </w:tc>
        <w:tc>
          <w:tcPr>
            <w:tcW w:w="1535" w:type="dxa"/>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184 - 188</w:t>
            </w:r>
          </w:p>
        </w:tc>
        <w:tc>
          <w:tcPr>
            <w:tcW w:w="1535" w:type="dxa"/>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114 - 118</w:t>
            </w:r>
          </w:p>
        </w:tc>
        <w:tc>
          <w:tcPr>
            <w:tcW w:w="1536" w:type="dxa"/>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105 - 110</w:t>
            </w:r>
          </w:p>
        </w:tc>
      </w:tr>
      <w:tr w:rsidR="008373DA" w:rsidRPr="008373DA" w:rsidTr="00254C80">
        <w:trPr>
          <w:cantSplit/>
        </w:trPr>
        <w:tc>
          <w:tcPr>
            <w:tcW w:w="1535" w:type="dxa"/>
            <w:vMerge w:val="restart"/>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XXL</w:t>
            </w:r>
          </w:p>
        </w:tc>
        <w:tc>
          <w:tcPr>
            <w:tcW w:w="1535" w:type="dxa"/>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60</w:t>
            </w:r>
          </w:p>
        </w:tc>
        <w:tc>
          <w:tcPr>
            <w:tcW w:w="1535" w:type="dxa"/>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185 - 189</w:t>
            </w:r>
          </w:p>
        </w:tc>
        <w:tc>
          <w:tcPr>
            <w:tcW w:w="1535" w:type="dxa"/>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118 - 122</w:t>
            </w:r>
          </w:p>
        </w:tc>
        <w:tc>
          <w:tcPr>
            <w:tcW w:w="1536" w:type="dxa"/>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110 - 115</w:t>
            </w:r>
          </w:p>
        </w:tc>
      </w:tr>
      <w:tr w:rsidR="008373DA" w:rsidRPr="008373DA" w:rsidTr="00254C80">
        <w:trPr>
          <w:cantSplit/>
        </w:trPr>
        <w:tc>
          <w:tcPr>
            <w:tcW w:w="1535" w:type="dxa"/>
            <w:vMerge/>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p>
        </w:tc>
        <w:tc>
          <w:tcPr>
            <w:tcW w:w="1535" w:type="dxa"/>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62</w:t>
            </w:r>
          </w:p>
        </w:tc>
        <w:tc>
          <w:tcPr>
            <w:tcW w:w="1535" w:type="dxa"/>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187 - 191</w:t>
            </w:r>
          </w:p>
        </w:tc>
        <w:tc>
          <w:tcPr>
            <w:tcW w:w="1535" w:type="dxa"/>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122 - 129</w:t>
            </w:r>
          </w:p>
        </w:tc>
        <w:tc>
          <w:tcPr>
            <w:tcW w:w="1536" w:type="dxa"/>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115 - 120</w:t>
            </w:r>
          </w:p>
        </w:tc>
      </w:tr>
    </w:tbl>
    <w:p w:rsidR="008373DA" w:rsidRPr="008373DA" w:rsidRDefault="008373DA" w:rsidP="008373DA">
      <w:pPr>
        <w:tabs>
          <w:tab w:val="left" w:pos="708"/>
          <w:tab w:val="left" w:pos="908"/>
          <w:tab w:val="left" w:pos="1362"/>
          <w:tab w:val="left" w:pos="1816"/>
          <w:tab w:val="left" w:pos="2270"/>
          <w:tab w:val="left" w:pos="2607"/>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s>
        <w:overflowPunct w:val="0"/>
        <w:autoSpaceDE w:val="0"/>
        <w:autoSpaceDN w:val="0"/>
        <w:adjustRightInd w:val="0"/>
        <w:spacing w:before="120" w:after="0" w:line="240" w:lineRule="auto"/>
        <w:ind w:left="60"/>
        <w:jc w:val="both"/>
        <w:textAlignment w:val="baseline"/>
        <w:rPr>
          <w:rFonts w:ascii="Arial" w:eastAsia="Times New Roman" w:hAnsi="Arial" w:cs="Arial"/>
          <w:bCs/>
          <w:sz w:val="20"/>
          <w:szCs w:val="20"/>
          <w:lang w:eastAsia="cs-CZ"/>
        </w:rPr>
      </w:pPr>
      <w:r w:rsidRPr="008373DA">
        <w:rPr>
          <w:rFonts w:ascii="Arial" w:eastAsia="Times New Roman" w:hAnsi="Arial" w:cs="Arial"/>
          <w:bCs/>
          <w:sz w:val="20"/>
          <w:szCs w:val="20"/>
          <w:lang w:eastAsia="cs-CZ"/>
        </w:rPr>
        <w:t>Pozn.: V tabulce jsou uvedeny základní tělesné rozměry uživatelů jednotlivých velikostních skupin.</w:t>
      </w:r>
    </w:p>
    <w:p w:rsidR="008373DA" w:rsidRPr="008373DA" w:rsidRDefault="008373DA" w:rsidP="008373DA">
      <w:pPr>
        <w:tabs>
          <w:tab w:val="left" w:pos="708"/>
          <w:tab w:val="left" w:pos="908"/>
          <w:tab w:val="left" w:pos="1362"/>
          <w:tab w:val="left" w:pos="1816"/>
          <w:tab w:val="left" w:pos="2270"/>
          <w:tab w:val="left" w:pos="2607"/>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s>
        <w:overflowPunct w:val="0"/>
        <w:autoSpaceDE w:val="0"/>
        <w:autoSpaceDN w:val="0"/>
        <w:adjustRightInd w:val="0"/>
        <w:spacing w:before="120" w:after="0" w:line="240" w:lineRule="auto"/>
        <w:ind w:left="60"/>
        <w:jc w:val="both"/>
        <w:textAlignment w:val="baseline"/>
        <w:rPr>
          <w:rFonts w:ascii="Arial" w:eastAsia="Times New Roman" w:hAnsi="Arial" w:cs="Arial"/>
          <w:bCs/>
          <w:sz w:val="20"/>
          <w:szCs w:val="20"/>
          <w:lang w:eastAsia="cs-CZ"/>
        </w:rPr>
      </w:pPr>
    </w:p>
    <w:p w:rsidR="008373DA" w:rsidRPr="008373DA" w:rsidRDefault="008373DA" w:rsidP="008373DA">
      <w:pPr>
        <w:tabs>
          <w:tab w:val="center" w:pos="4536"/>
          <w:tab w:val="right" w:pos="9072"/>
        </w:tabs>
        <w:spacing w:after="0" w:line="220" w:lineRule="atLeast"/>
        <w:rPr>
          <w:rFonts w:ascii="Arial" w:eastAsia="Times New Roman" w:hAnsi="Arial" w:cs="Times New Roman"/>
          <w:b/>
          <w:sz w:val="24"/>
          <w:szCs w:val="24"/>
          <w:u w:val="single"/>
          <w:lang w:eastAsia="cs-CZ"/>
        </w:rPr>
      </w:pPr>
      <w:r w:rsidRPr="008373DA">
        <w:rPr>
          <w:rFonts w:ascii="Arial" w:eastAsia="Times New Roman" w:hAnsi="Arial" w:cs="Times New Roman"/>
          <w:b/>
          <w:sz w:val="24"/>
          <w:szCs w:val="24"/>
          <w:u w:val="single"/>
          <w:lang w:eastAsia="cs-CZ"/>
        </w:rPr>
        <w:t xml:space="preserve">Požadavky na materiálové složení - vnější tkanina:  </w:t>
      </w:r>
    </w:p>
    <w:p w:rsidR="008373DA" w:rsidRPr="008373DA" w:rsidRDefault="008373DA" w:rsidP="008373DA">
      <w:pPr>
        <w:tabs>
          <w:tab w:val="center" w:pos="4536"/>
          <w:tab w:val="right" w:pos="9072"/>
        </w:tabs>
        <w:spacing w:after="0" w:line="220" w:lineRule="atLeast"/>
        <w:jc w:val="both"/>
        <w:rPr>
          <w:rFonts w:ascii="Arial" w:eastAsia="Times New Roman" w:hAnsi="Arial" w:cs="Times New Roman"/>
          <w:sz w:val="24"/>
          <w:szCs w:val="24"/>
          <w:lang w:eastAsia="cs-CZ"/>
        </w:rPr>
      </w:pPr>
      <w:r w:rsidRPr="008373DA">
        <w:rPr>
          <w:rFonts w:ascii="Arial" w:eastAsia="Times New Roman" w:hAnsi="Arial" w:cs="Times New Roman"/>
          <w:bCs/>
          <w:sz w:val="24"/>
          <w:szCs w:val="24"/>
          <w:lang w:eastAsia="cs-CZ"/>
        </w:rPr>
        <w:t>P</w:t>
      </w:r>
      <w:r w:rsidRPr="008373DA">
        <w:rPr>
          <w:rFonts w:ascii="Arial" w:eastAsia="Times New Roman" w:hAnsi="Arial" w:cs="Times New Roman"/>
          <w:sz w:val="24"/>
          <w:szCs w:val="24"/>
          <w:lang w:eastAsia="cs-CZ"/>
        </w:rPr>
        <w:t>ožadována je vysoká odolnost proti oděru a dlouhá životnost materiálu. Požadován je voděodolný materiál</w:t>
      </w:r>
      <w:r w:rsidR="00532716">
        <w:rPr>
          <w:rFonts w:ascii="Arial" w:eastAsia="Times New Roman" w:hAnsi="Arial" w:cs="Times New Roman"/>
          <w:sz w:val="24"/>
          <w:szCs w:val="24"/>
          <w:lang w:eastAsia="cs-CZ"/>
        </w:rPr>
        <w:t xml:space="preserve">, proti průniku vody, </w:t>
      </w:r>
      <w:r w:rsidR="00B84517">
        <w:rPr>
          <w:rFonts w:ascii="Arial" w:eastAsia="Times New Roman" w:hAnsi="Arial" w:cs="Times New Roman"/>
          <w:sz w:val="24"/>
          <w:szCs w:val="24"/>
          <w:lang w:eastAsia="cs-CZ"/>
        </w:rPr>
        <w:t xml:space="preserve">lidského </w:t>
      </w:r>
      <w:r w:rsidR="00532716">
        <w:rPr>
          <w:rFonts w:ascii="Arial" w:eastAsia="Times New Roman" w:hAnsi="Arial" w:cs="Times New Roman"/>
          <w:sz w:val="24"/>
          <w:szCs w:val="24"/>
          <w:lang w:eastAsia="cs-CZ"/>
        </w:rPr>
        <w:t>potu a rovněž materiál proti průniku UV záření</w:t>
      </w:r>
      <w:r w:rsidRPr="008373DA">
        <w:rPr>
          <w:rFonts w:ascii="Arial" w:eastAsia="Times New Roman" w:hAnsi="Arial" w:cs="Times New Roman"/>
          <w:sz w:val="24"/>
          <w:szCs w:val="24"/>
          <w:lang w:eastAsia="cs-CZ"/>
        </w:rPr>
        <w:t>.</w:t>
      </w:r>
      <w:r w:rsidR="00532716">
        <w:rPr>
          <w:rFonts w:ascii="Arial" w:eastAsia="Times New Roman" w:hAnsi="Arial" w:cs="Times New Roman"/>
          <w:sz w:val="24"/>
          <w:szCs w:val="24"/>
          <w:lang w:eastAsia="cs-CZ"/>
        </w:rPr>
        <w:t xml:space="preserve"> </w:t>
      </w:r>
      <w:r w:rsidR="00532716">
        <w:rPr>
          <w:rFonts w:ascii="Arial" w:eastAsia="Times New Roman" w:hAnsi="Arial" w:cs="Arial"/>
          <w:sz w:val="24"/>
          <w:szCs w:val="24"/>
          <w:lang w:eastAsia="cs-CZ"/>
        </w:rPr>
        <w:t>Toto zajištění musí být odolné i proti mechanickému opotřebení při časté výměně obalů.</w:t>
      </w:r>
      <w:r w:rsidRPr="008373DA">
        <w:rPr>
          <w:rFonts w:ascii="Arial" w:eastAsia="Times New Roman" w:hAnsi="Arial" w:cs="Times New Roman"/>
          <w:sz w:val="24"/>
          <w:szCs w:val="24"/>
          <w:lang w:eastAsia="cs-CZ"/>
        </w:rPr>
        <w:t xml:space="preserve"> Vlastnosti materiálu musí zabezpečit bezproblémovou použitelnost po celou dobu životnosti balistických materiálů vesty.</w:t>
      </w:r>
      <w:r w:rsidR="00D906FB">
        <w:rPr>
          <w:rFonts w:ascii="Arial" w:eastAsia="Times New Roman" w:hAnsi="Arial" w:cs="Times New Roman"/>
          <w:sz w:val="24"/>
          <w:szCs w:val="24"/>
          <w:lang w:eastAsia="cs-CZ"/>
        </w:rPr>
        <w:t xml:space="preserve"> Materiál musí být takového charakteru a vesta tak tvarována, aby nedocházelo k jejímu posunu na těle zejména při sedu, prudkém pohybu, běhu a při vzpažení paží. V rámci posuzování a hodnocení vzorků bude věnována zvýšená pozornost elasticitě a flexibilitě materiálu, tělovému upínání vesty, pohodlí a účelnosti při jejím nošení, komfortu při sezení, běhu, simulovaném služebním zákroku a při překonání překážky. Na vnějším povrchu vesty nesmí docházet k zachycení vrchní vrstvy oblečení a musí být zaručena stálost povlaků při praní. </w:t>
      </w:r>
      <w:r w:rsidRPr="008373DA">
        <w:rPr>
          <w:rFonts w:ascii="Arial" w:eastAsia="Times New Roman" w:hAnsi="Arial" w:cs="Times New Roman"/>
          <w:sz w:val="24"/>
          <w:szCs w:val="24"/>
          <w:lang w:eastAsia="cs-CZ"/>
        </w:rPr>
        <w:t xml:space="preserve"> </w:t>
      </w:r>
    </w:p>
    <w:p w:rsidR="007D5DD3" w:rsidRDefault="007D5DD3" w:rsidP="008373DA">
      <w:pPr>
        <w:tabs>
          <w:tab w:val="left" w:pos="908"/>
          <w:tab w:val="left" w:pos="1362"/>
          <w:tab w:val="left" w:pos="1816"/>
          <w:tab w:val="left" w:pos="2270"/>
          <w:tab w:val="left" w:pos="241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s>
        <w:overflowPunct w:val="0"/>
        <w:autoSpaceDE w:val="0"/>
        <w:autoSpaceDN w:val="0"/>
        <w:adjustRightInd w:val="0"/>
        <w:spacing w:before="240" w:after="0" w:line="240" w:lineRule="auto"/>
        <w:ind w:left="60"/>
        <w:jc w:val="both"/>
        <w:textAlignment w:val="baseline"/>
        <w:rPr>
          <w:rFonts w:ascii="Arial" w:eastAsia="Times New Roman" w:hAnsi="Arial" w:cs="Arial"/>
          <w:b/>
          <w:bCs/>
          <w:sz w:val="24"/>
          <w:szCs w:val="20"/>
          <w:u w:val="single"/>
          <w:lang w:eastAsia="cs-CZ"/>
        </w:rPr>
      </w:pPr>
    </w:p>
    <w:p w:rsidR="008373DA" w:rsidRPr="008373DA" w:rsidRDefault="008373DA" w:rsidP="008373DA">
      <w:pPr>
        <w:tabs>
          <w:tab w:val="left" w:pos="908"/>
          <w:tab w:val="left" w:pos="1362"/>
          <w:tab w:val="left" w:pos="1816"/>
          <w:tab w:val="left" w:pos="2270"/>
          <w:tab w:val="left" w:pos="241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s>
        <w:overflowPunct w:val="0"/>
        <w:autoSpaceDE w:val="0"/>
        <w:autoSpaceDN w:val="0"/>
        <w:adjustRightInd w:val="0"/>
        <w:spacing w:before="240" w:after="0" w:line="240" w:lineRule="auto"/>
        <w:ind w:left="60"/>
        <w:jc w:val="both"/>
        <w:textAlignment w:val="baseline"/>
        <w:rPr>
          <w:rFonts w:ascii="Arial" w:eastAsia="Times New Roman" w:hAnsi="Arial" w:cs="Arial"/>
          <w:b/>
          <w:bCs/>
          <w:sz w:val="24"/>
          <w:szCs w:val="20"/>
          <w:u w:val="single"/>
          <w:lang w:eastAsia="cs-CZ"/>
        </w:rPr>
      </w:pPr>
      <w:r w:rsidRPr="008373DA">
        <w:rPr>
          <w:rFonts w:ascii="Arial" w:eastAsia="Times New Roman" w:hAnsi="Arial" w:cs="Arial"/>
          <w:b/>
          <w:bCs/>
          <w:sz w:val="24"/>
          <w:szCs w:val="20"/>
          <w:u w:val="single"/>
          <w:lang w:eastAsia="cs-CZ"/>
        </w:rPr>
        <w:t>Požadavky na materiálové složení - vnitřní tkanina:</w:t>
      </w:r>
    </w:p>
    <w:p w:rsidR="008373DA" w:rsidRPr="008373DA" w:rsidRDefault="008373DA" w:rsidP="008373DA">
      <w:pPr>
        <w:tabs>
          <w:tab w:val="center" w:pos="4536"/>
          <w:tab w:val="right" w:pos="9072"/>
        </w:tabs>
        <w:spacing w:after="0" w:line="220" w:lineRule="atLeast"/>
        <w:jc w:val="both"/>
        <w:rPr>
          <w:rFonts w:ascii="Arial" w:eastAsia="Times New Roman" w:hAnsi="Arial" w:cs="Times New Roman"/>
          <w:sz w:val="24"/>
          <w:szCs w:val="24"/>
          <w:lang w:eastAsia="cs-CZ"/>
        </w:rPr>
      </w:pPr>
      <w:r w:rsidRPr="008373DA">
        <w:rPr>
          <w:rFonts w:ascii="Arial" w:eastAsia="Times New Roman" w:hAnsi="Arial" w:cs="Times New Roman"/>
          <w:sz w:val="24"/>
          <w:szCs w:val="24"/>
          <w:lang w:eastAsia="cs-CZ"/>
        </w:rPr>
        <w:t xml:space="preserve">Vnitřní strana povlaku vesty </w:t>
      </w:r>
      <w:r w:rsidR="007D5DD3">
        <w:rPr>
          <w:rFonts w:ascii="Arial" w:eastAsia="Times New Roman" w:hAnsi="Arial" w:cs="Times New Roman"/>
          <w:sz w:val="24"/>
          <w:szCs w:val="24"/>
          <w:lang w:eastAsia="cs-CZ"/>
        </w:rPr>
        <w:t>musí být z materiálu</w:t>
      </w:r>
      <w:r w:rsidRPr="008373DA">
        <w:rPr>
          <w:rFonts w:ascii="Arial" w:eastAsia="Times New Roman" w:hAnsi="Arial" w:cs="Times New Roman"/>
          <w:sz w:val="24"/>
          <w:szCs w:val="24"/>
          <w:lang w:eastAsia="cs-CZ"/>
        </w:rPr>
        <w:t xml:space="preserve"> s antibakteriální úpravou s pevností v tahu (dle ČSN 80 0810) sloupek min. 550 N, řádek min. 500 N (přípustné použití materiálu s vyšší pevností). Požadováno je zajištění regulace teploty, odvod vlhkosti a prodyšnost. Použitý materiál a řešení musí zajistit uživateli „pocit sucha“ na těle v rozsahu deklarovaných klimatických podmínek a to i při dlouhodobém nošení (</w:t>
      </w:r>
      <w:r w:rsidR="007D4523">
        <w:rPr>
          <w:rFonts w:ascii="Arial" w:eastAsia="Times New Roman" w:hAnsi="Arial" w:cs="Times New Roman"/>
          <w:sz w:val="24"/>
          <w:szCs w:val="24"/>
          <w:lang w:eastAsia="cs-CZ"/>
        </w:rPr>
        <w:t>12</w:t>
      </w:r>
      <w:r w:rsidRPr="008373DA">
        <w:rPr>
          <w:rFonts w:ascii="Arial" w:eastAsia="Times New Roman" w:hAnsi="Arial" w:cs="Times New Roman"/>
          <w:sz w:val="24"/>
          <w:szCs w:val="24"/>
          <w:lang w:eastAsia="cs-CZ"/>
        </w:rPr>
        <w:t xml:space="preserve"> hodin). Vnitřní část vesty musí být antibakteriálně ošetřena k omezení pachu z lidského potu a musí umožňovat zachování hygieny (možnost praní, čištění). Vlastnosti</w:t>
      </w:r>
      <w:r w:rsidRPr="008373DA">
        <w:rPr>
          <w:rFonts w:ascii="Arial" w:eastAsia="Times New Roman" w:hAnsi="Arial" w:cs="Times New Roman"/>
          <w:color w:val="76923C"/>
          <w:sz w:val="24"/>
          <w:szCs w:val="24"/>
          <w:lang w:eastAsia="cs-CZ"/>
        </w:rPr>
        <w:t xml:space="preserve"> </w:t>
      </w:r>
      <w:r w:rsidRPr="008373DA">
        <w:rPr>
          <w:rFonts w:ascii="Arial" w:eastAsia="Times New Roman" w:hAnsi="Arial" w:cs="Times New Roman"/>
          <w:sz w:val="24"/>
          <w:szCs w:val="24"/>
          <w:lang w:eastAsia="cs-CZ"/>
        </w:rPr>
        <w:t>použitého materiálu musí zabezpečit bezproblémovou použitelnost po celou dobu životnosti balistických materiálů vesty.  Zadavatel připouští i jiné řešení vnitřní strany povlaku vesty, pokud bude zajištěno splnění uvedených požadavků.</w:t>
      </w:r>
    </w:p>
    <w:p w:rsidR="008373DA" w:rsidRPr="008373DA" w:rsidRDefault="008373DA" w:rsidP="008373DA">
      <w:pPr>
        <w:spacing w:before="120" w:after="0" w:line="260" w:lineRule="atLeast"/>
        <w:jc w:val="both"/>
        <w:rPr>
          <w:rFonts w:ascii="Arial" w:eastAsia="Times New Roman" w:hAnsi="Arial" w:cs="Arial"/>
          <w:sz w:val="20"/>
          <w:szCs w:val="20"/>
          <w:lang w:eastAsia="cs-CZ"/>
        </w:rPr>
      </w:pPr>
      <w:r w:rsidRPr="008373DA">
        <w:rPr>
          <w:rFonts w:ascii="Arial" w:eastAsia="Times New Roman" w:hAnsi="Arial" w:cs="Arial"/>
          <w:sz w:val="24"/>
          <w:szCs w:val="24"/>
          <w:lang w:eastAsia="cs-CZ"/>
        </w:rPr>
        <w:t xml:space="preserve">Veškeré použité materiály, které mohou přicházet do přímého styku s pokožkou, musí být hygienicky /zdravotně/ nezávadné. Hygienickou nezávadnost všech těchto materiálů požaduje zadavatel doložit zkušebním protokolem akreditované zkušebny (laboratoře). </w:t>
      </w:r>
    </w:p>
    <w:p w:rsidR="008373DA" w:rsidRPr="008373DA" w:rsidRDefault="008373DA" w:rsidP="008373DA">
      <w:pPr>
        <w:spacing w:before="120" w:after="0" w:line="240" w:lineRule="auto"/>
        <w:ind w:left="60"/>
        <w:jc w:val="both"/>
        <w:rPr>
          <w:rFonts w:ascii="Times New Roman" w:eastAsia="Times New Roman" w:hAnsi="Times New Roman" w:cs="Times New Roman"/>
          <w:sz w:val="24"/>
          <w:szCs w:val="24"/>
          <w:lang w:eastAsia="cs-CZ"/>
        </w:rPr>
      </w:pPr>
      <w:r w:rsidRPr="008373DA">
        <w:rPr>
          <w:rFonts w:ascii="Arial" w:eastAsia="Times New Roman" w:hAnsi="Arial" w:cs="Arial"/>
          <w:sz w:val="24"/>
          <w:szCs w:val="24"/>
          <w:lang w:eastAsia="cs-CZ"/>
        </w:rPr>
        <w:t>Součástí dodávky každé vesty balistické musí být návod na její používání, skladování a údržbu v českém jazyce</w:t>
      </w:r>
      <w:r w:rsidR="007D4523">
        <w:rPr>
          <w:rFonts w:ascii="Arial" w:eastAsia="Times New Roman" w:hAnsi="Arial" w:cs="Arial"/>
          <w:sz w:val="24"/>
          <w:szCs w:val="24"/>
          <w:lang w:eastAsia="cs-CZ"/>
        </w:rPr>
        <w:t xml:space="preserve">, 3 kusy obalu na balistický materiál z toho 2 kusy v černé barvě (z toho 1 kus musí být uzpůsoben na možné vložení přídavného balistického panelu) a 1 kus v bílé barvě a 1 kus </w:t>
      </w:r>
      <w:r w:rsidRPr="008373DA">
        <w:rPr>
          <w:rFonts w:ascii="Arial" w:eastAsia="Times New Roman" w:hAnsi="Arial" w:cs="Arial"/>
          <w:sz w:val="24"/>
          <w:szCs w:val="24"/>
          <w:lang w:eastAsia="cs-CZ"/>
        </w:rPr>
        <w:t>transportní</w:t>
      </w:r>
      <w:r w:rsidR="007D4523">
        <w:rPr>
          <w:rFonts w:ascii="Arial" w:eastAsia="Times New Roman" w:hAnsi="Arial" w:cs="Arial"/>
          <w:sz w:val="24"/>
          <w:szCs w:val="24"/>
          <w:lang w:eastAsia="cs-CZ"/>
        </w:rPr>
        <w:t>ho zavazadla v</w:t>
      </w:r>
      <w:r w:rsidRPr="008373DA">
        <w:rPr>
          <w:rFonts w:ascii="Arial" w:eastAsia="Times New Roman" w:hAnsi="Arial" w:cs="Arial"/>
          <w:sz w:val="24"/>
          <w:szCs w:val="24"/>
          <w:lang w:eastAsia="cs-CZ"/>
        </w:rPr>
        <w:t xml:space="preserve"> černé barv</w:t>
      </w:r>
      <w:r w:rsidR="007D4523">
        <w:rPr>
          <w:rFonts w:ascii="Arial" w:eastAsia="Times New Roman" w:hAnsi="Arial" w:cs="Arial"/>
          <w:sz w:val="24"/>
          <w:szCs w:val="24"/>
          <w:lang w:eastAsia="cs-CZ"/>
        </w:rPr>
        <w:t>ě</w:t>
      </w:r>
      <w:r w:rsidRPr="008373DA">
        <w:rPr>
          <w:rFonts w:ascii="Arial" w:eastAsia="Times New Roman" w:hAnsi="Arial" w:cs="Arial"/>
          <w:sz w:val="24"/>
          <w:szCs w:val="24"/>
          <w:lang w:eastAsia="cs-CZ"/>
        </w:rPr>
        <w:t>. Ke každé balistické vestě musí být přiložen záruční list.</w:t>
      </w:r>
    </w:p>
    <w:p w:rsidR="008373DA" w:rsidRPr="008373DA" w:rsidRDefault="008373DA" w:rsidP="008373DA">
      <w:pPr>
        <w:tabs>
          <w:tab w:val="left" w:pos="708"/>
          <w:tab w:val="left" w:pos="908"/>
          <w:tab w:val="left" w:pos="1362"/>
          <w:tab w:val="left" w:pos="1816"/>
          <w:tab w:val="left" w:pos="2270"/>
          <w:tab w:val="left" w:pos="2607"/>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s>
        <w:overflowPunct w:val="0"/>
        <w:autoSpaceDE w:val="0"/>
        <w:autoSpaceDN w:val="0"/>
        <w:adjustRightInd w:val="0"/>
        <w:spacing w:before="120" w:after="0" w:line="240" w:lineRule="auto"/>
        <w:ind w:left="60"/>
        <w:jc w:val="both"/>
        <w:textAlignment w:val="baseline"/>
        <w:rPr>
          <w:rFonts w:ascii="Arial" w:eastAsia="Times New Roman" w:hAnsi="Arial" w:cs="Arial"/>
          <w:sz w:val="24"/>
          <w:szCs w:val="20"/>
          <w:lang w:eastAsia="cs-CZ"/>
        </w:rPr>
      </w:pPr>
      <w:r w:rsidRPr="008373DA">
        <w:rPr>
          <w:rFonts w:ascii="Arial" w:eastAsia="Times New Roman" w:hAnsi="Arial" w:cs="Arial"/>
          <w:sz w:val="24"/>
          <w:szCs w:val="20"/>
          <w:lang w:eastAsia="cs-CZ"/>
        </w:rPr>
        <w:t xml:space="preserve">Transportní </w:t>
      </w:r>
      <w:r w:rsidR="007D4523">
        <w:rPr>
          <w:rFonts w:ascii="Arial" w:eastAsia="Times New Roman" w:hAnsi="Arial" w:cs="Arial"/>
          <w:sz w:val="24"/>
          <w:szCs w:val="20"/>
          <w:lang w:eastAsia="cs-CZ"/>
        </w:rPr>
        <w:t>zavazadlo</w:t>
      </w:r>
      <w:r w:rsidRPr="008373DA">
        <w:rPr>
          <w:rFonts w:ascii="Arial" w:eastAsia="Times New Roman" w:hAnsi="Arial" w:cs="Arial"/>
          <w:sz w:val="24"/>
          <w:szCs w:val="20"/>
          <w:lang w:eastAsia="cs-CZ"/>
        </w:rPr>
        <w:t xml:space="preserve"> musí mít zapínání na spirálové zdrhovadlo WS20 nebo obdobné, její vnitřní část musí být bez příček (kapes). Transportní </w:t>
      </w:r>
      <w:r w:rsidR="007D4523">
        <w:rPr>
          <w:rFonts w:ascii="Arial" w:eastAsia="Times New Roman" w:hAnsi="Arial" w:cs="Arial"/>
          <w:sz w:val="24"/>
          <w:szCs w:val="20"/>
          <w:lang w:eastAsia="cs-CZ"/>
        </w:rPr>
        <w:t>zavazadlo</w:t>
      </w:r>
      <w:r w:rsidRPr="008373DA">
        <w:rPr>
          <w:rFonts w:ascii="Arial" w:eastAsia="Times New Roman" w:hAnsi="Arial" w:cs="Arial"/>
          <w:sz w:val="24"/>
          <w:szCs w:val="20"/>
          <w:lang w:eastAsia="cs-CZ"/>
        </w:rPr>
        <w:t xml:space="preserve"> musí být vybaven</w:t>
      </w:r>
      <w:r w:rsidR="007D4523">
        <w:rPr>
          <w:rFonts w:ascii="Arial" w:eastAsia="Times New Roman" w:hAnsi="Arial" w:cs="Arial"/>
          <w:sz w:val="24"/>
          <w:szCs w:val="20"/>
          <w:lang w:eastAsia="cs-CZ"/>
        </w:rPr>
        <w:t>o</w:t>
      </w:r>
      <w:r w:rsidRPr="008373DA">
        <w:rPr>
          <w:rFonts w:ascii="Arial" w:eastAsia="Times New Roman" w:hAnsi="Arial" w:cs="Arial"/>
          <w:sz w:val="24"/>
          <w:szCs w:val="20"/>
          <w:lang w:eastAsia="cs-CZ"/>
        </w:rPr>
        <w:t xml:space="preserve"> našitou průsvitnou kapsou (okénkem) pro vložení štítku s údaji o uživateli vesty a vestě. Transportní </w:t>
      </w:r>
      <w:r w:rsidR="007D4523">
        <w:rPr>
          <w:rFonts w:ascii="Arial" w:eastAsia="Times New Roman" w:hAnsi="Arial" w:cs="Arial"/>
          <w:sz w:val="24"/>
          <w:szCs w:val="20"/>
          <w:lang w:eastAsia="cs-CZ"/>
        </w:rPr>
        <w:t>zavazadlo</w:t>
      </w:r>
      <w:r w:rsidRPr="008373DA">
        <w:rPr>
          <w:rFonts w:ascii="Arial" w:eastAsia="Times New Roman" w:hAnsi="Arial" w:cs="Arial"/>
          <w:sz w:val="24"/>
          <w:szCs w:val="20"/>
          <w:lang w:eastAsia="cs-CZ"/>
        </w:rPr>
        <w:t xml:space="preserve"> musí být vyroben</w:t>
      </w:r>
      <w:r w:rsidR="007D4523">
        <w:rPr>
          <w:rFonts w:ascii="Arial" w:eastAsia="Times New Roman" w:hAnsi="Arial" w:cs="Arial"/>
          <w:sz w:val="24"/>
          <w:szCs w:val="20"/>
          <w:lang w:eastAsia="cs-CZ"/>
        </w:rPr>
        <w:t>o</w:t>
      </w:r>
      <w:r w:rsidRPr="008373DA">
        <w:rPr>
          <w:rFonts w:ascii="Arial" w:eastAsia="Times New Roman" w:hAnsi="Arial" w:cs="Arial"/>
          <w:sz w:val="24"/>
          <w:szCs w:val="20"/>
          <w:lang w:eastAsia="cs-CZ"/>
        </w:rPr>
        <w:t xml:space="preserve"> z materiálu s voděodolným zátěrem. Požadavky na materiál transportní</w:t>
      </w:r>
      <w:r w:rsidR="007D4523">
        <w:rPr>
          <w:rFonts w:ascii="Arial" w:eastAsia="Times New Roman" w:hAnsi="Arial" w:cs="Arial"/>
          <w:sz w:val="24"/>
          <w:szCs w:val="20"/>
          <w:lang w:eastAsia="cs-CZ"/>
        </w:rPr>
        <w:t>ho</w:t>
      </w:r>
      <w:r w:rsidRPr="008373DA">
        <w:rPr>
          <w:rFonts w:ascii="Arial" w:eastAsia="Times New Roman" w:hAnsi="Arial" w:cs="Arial"/>
          <w:sz w:val="24"/>
          <w:szCs w:val="20"/>
          <w:lang w:eastAsia="cs-CZ"/>
        </w:rPr>
        <w:t xml:space="preserve"> </w:t>
      </w:r>
      <w:r w:rsidR="007D4523">
        <w:rPr>
          <w:rFonts w:ascii="Arial" w:eastAsia="Times New Roman" w:hAnsi="Arial" w:cs="Arial"/>
          <w:sz w:val="24"/>
          <w:szCs w:val="20"/>
          <w:lang w:eastAsia="cs-CZ"/>
        </w:rPr>
        <w:t>zavazadla</w:t>
      </w:r>
      <w:r w:rsidRPr="008373DA">
        <w:rPr>
          <w:rFonts w:ascii="Arial" w:eastAsia="Times New Roman" w:hAnsi="Arial" w:cs="Arial"/>
          <w:sz w:val="24"/>
          <w:szCs w:val="20"/>
          <w:lang w:eastAsia="cs-CZ"/>
        </w:rPr>
        <w:t>: 100% polyamid nebo polyester, úprava: voděodolný zátěr, plošná hmotnost: min. 220 g/ m</w:t>
      </w:r>
      <w:r w:rsidRPr="008373DA">
        <w:rPr>
          <w:rFonts w:ascii="Arial" w:eastAsia="Times New Roman" w:hAnsi="Arial" w:cs="Arial"/>
          <w:sz w:val="24"/>
          <w:szCs w:val="20"/>
          <w:vertAlign w:val="superscript"/>
          <w:lang w:eastAsia="cs-CZ"/>
        </w:rPr>
        <w:t xml:space="preserve">2 </w:t>
      </w:r>
      <w:r w:rsidRPr="008373DA">
        <w:rPr>
          <w:rFonts w:ascii="Arial" w:eastAsia="Times New Roman" w:hAnsi="Arial" w:cs="Arial"/>
          <w:sz w:val="24"/>
          <w:szCs w:val="20"/>
          <w:lang w:eastAsia="cs-CZ"/>
        </w:rPr>
        <w:t xml:space="preserve">(ČSN EN 12127), pevnost v tahu: osnova - min. 2100 N (ČSN EN ISO 13934-1), pevnost v tahu: útek - min. 1500 N (ČSN EN ISO 13934-1) Připuštěno je obdobné řešení. Transportní </w:t>
      </w:r>
      <w:r w:rsidR="007D4523">
        <w:rPr>
          <w:rFonts w:ascii="Arial" w:eastAsia="Times New Roman" w:hAnsi="Arial" w:cs="Arial"/>
          <w:sz w:val="24"/>
          <w:szCs w:val="20"/>
          <w:lang w:eastAsia="cs-CZ"/>
        </w:rPr>
        <w:t>zavazadlo</w:t>
      </w:r>
      <w:r w:rsidRPr="008373DA">
        <w:rPr>
          <w:rFonts w:ascii="Arial" w:eastAsia="Times New Roman" w:hAnsi="Arial" w:cs="Arial"/>
          <w:sz w:val="24"/>
          <w:szCs w:val="20"/>
          <w:lang w:eastAsia="cs-CZ"/>
        </w:rPr>
        <w:t xml:space="preserve"> musí umožňovat rychlé a snadné vložení a vyjmutí vesty (velikost </w:t>
      </w:r>
      <w:r w:rsidR="007D4523">
        <w:rPr>
          <w:rFonts w:ascii="Arial" w:eastAsia="Times New Roman" w:hAnsi="Arial" w:cs="Arial"/>
          <w:sz w:val="24"/>
          <w:szCs w:val="20"/>
          <w:lang w:eastAsia="cs-CZ"/>
        </w:rPr>
        <w:t>zavazadla</w:t>
      </w:r>
      <w:r w:rsidRPr="008373DA">
        <w:rPr>
          <w:rFonts w:ascii="Arial" w:eastAsia="Times New Roman" w:hAnsi="Arial" w:cs="Arial"/>
          <w:sz w:val="24"/>
          <w:szCs w:val="20"/>
          <w:lang w:eastAsia="cs-CZ"/>
        </w:rPr>
        <w:t>, délka spirálového zdrhovadla).</w:t>
      </w:r>
    </w:p>
    <w:p w:rsidR="00497750" w:rsidRPr="008373DA" w:rsidRDefault="008373DA" w:rsidP="00497750">
      <w:pPr>
        <w:tabs>
          <w:tab w:val="left" w:pos="708"/>
          <w:tab w:val="left" w:pos="908"/>
          <w:tab w:val="left" w:pos="1362"/>
          <w:tab w:val="left" w:pos="1816"/>
          <w:tab w:val="left" w:pos="2270"/>
          <w:tab w:val="left" w:pos="2607"/>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s>
        <w:overflowPunct w:val="0"/>
        <w:autoSpaceDE w:val="0"/>
        <w:autoSpaceDN w:val="0"/>
        <w:adjustRightInd w:val="0"/>
        <w:spacing w:before="120" w:after="0" w:line="240" w:lineRule="auto"/>
        <w:ind w:left="284"/>
        <w:jc w:val="both"/>
        <w:textAlignment w:val="baseline"/>
        <w:rPr>
          <w:rFonts w:ascii="Arial" w:eastAsia="Times New Roman" w:hAnsi="Arial" w:cs="Arial"/>
          <w:sz w:val="24"/>
          <w:szCs w:val="20"/>
          <w:lang w:eastAsia="cs-CZ"/>
        </w:rPr>
      </w:pPr>
      <w:r w:rsidRPr="008373DA">
        <w:rPr>
          <w:rFonts w:ascii="Arial" w:eastAsia="Times New Roman" w:hAnsi="Arial" w:cs="Arial"/>
          <w:b/>
          <w:color w:val="000000"/>
          <w:sz w:val="24"/>
          <w:szCs w:val="20"/>
          <w:u w:val="single"/>
          <w:lang w:eastAsia="cs-CZ"/>
        </w:rPr>
        <w:t>Záruční doba:</w:t>
      </w:r>
      <w:r w:rsidRPr="008373DA">
        <w:rPr>
          <w:rFonts w:ascii="Arial" w:eastAsia="Times New Roman" w:hAnsi="Arial" w:cs="Arial"/>
          <w:color w:val="000000"/>
          <w:sz w:val="24"/>
          <w:szCs w:val="20"/>
          <w:lang w:eastAsia="cs-CZ"/>
        </w:rPr>
        <w:t xml:space="preserve"> Požaduje se záruční doba na balistickou vestu ochrannou a  transportní</w:t>
      </w:r>
      <w:r w:rsidR="007D5DD3">
        <w:rPr>
          <w:rFonts w:ascii="Arial" w:eastAsia="Times New Roman" w:hAnsi="Arial" w:cs="Arial"/>
          <w:color w:val="000000"/>
          <w:sz w:val="24"/>
          <w:szCs w:val="20"/>
          <w:lang w:eastAsia="cs-CZ"/>
        </w:rPr>
        <w:t xml:space="preserve"> zavazadlo</w:t>
      </w:r>
      <w:r w:rsidRPr="008373DA">
        <w:rPr>
          <w:rFonts w:ascii="Arial" w:eastAsia="Times New Roman" w:hAnsi="Arial" w:cs="Arial"/>
          <w:color w:val="000000"/>
          <w:sz w:val="24"/>
          <w:szCs w:val="20"/>
          <w:lang w:eastAsia="cs-CZ"/>
        </w:rPr>
        <w:t xml:space="preserve"> nejméně v délce 24 měsíců ode dne dodání. </w:t>
      </w:r>
      <w:r w:rsidRPr="008373DA">
        <w:rPr>
          <w:rFonts w:ascii="Arial" w:eastAsia="Times New Roman" w:hAnsi="Arial" w:cs="Arial"/>
          <w:sz w:val="24"/>
          <w:szCs w:val="20"/>
          <w:lang w:eastAsia="cs-CZ"/>
        </w:rPr>
        <w:t>Uchazeč musí garantovat, že balistická vesta ochranná zajistí uvedenou balistickou odolnost min. 10 let od dodání.</w:t>
      </w:r>
      <w:r w:rsidR="00497750" w:rsidRPr="00497750">
        <w:rPr>
          <w:rFonts w:ascii="Arial" w:eastAsia="Times New Roman" w:hAnsi="Arial" w:cs="Arial"/>
          <w:sz w:val="24"/>
          <w:szCs w:val="20"/>
          <w:lang w:eastAsia="cs-CZ"/>
        </w:rPr>
        <w:t xml:space="preserve"> </w:t>
      </w:r>
    </w:p>
    <w:p w:rsidR="008373DA" w:rsidRPr="008373DA" w:rsidRDefault="008373DA" w:rsidP="008373DA">
      <w:pPr>
        <w:spacing w:before="120" w:after="0" w:line="240" w:lineRule="auto"/>
        <w:ind w:left="60"/>
        <w:jc w:val="both"/>
        <w:rPr>
          <w:rFonts w:ascii="Times New Roman" w:eastAsia="Times New Roman" w:hAnsi="Times New Roman" w:cs="Times New Roman"/>
          <w:sz w:val="24"/>
          <w:szCs w:val="24"/>
          <w:lang w:eastAsia="cs-CZ"/>
        </w:rPr>
      </w:pPr>
      <w:r w:rsidRPr="008373DA">
        <w:rPr>
          <w:rFonts w:ascii="Arial" w:eastAsia="Times New Roman" w:hAnsi="Arial" w:cs="Arial"/>
          <w:sz w:val="24"/>
          <w:szCs w:val="24"/>
          <w:lang w:eastAsia="cs-CZ"/>
        </w:rPr>
        <w:t xml:space="preserve"> Uchazeč uvede v nabídce požadavky na skladování, pokud mají vliv na délku záruční lhůty, rozsah poškození, při kterém je již vesta neopravitelná a podmínky pro provádění záručních a pozáručních oprav.</w:t>
      </w:r>
      <w:r w:rsidR="00973C06">
        <w:rPr>
          <w:rFonts w:ascii="Arial" w:eastAsia="Times New Roman" w:hAnsi="Arial" w:cs="Arial"/>
          <w:sz w:val="24"/>
          <w:szCs w:val="24"/>
          <w:lang w:eastAsia="cs-CZ"/>
        </w:rPr>
        <w:t xml:space="preserve"> Zároveň v nabídce uvede kontaktní osobu pro případný záruční servis.</w:t>
      </w:r>
      <w:r w:rsidRPr="008373DA">
        <w:rPr>
          <w:rFonts w:ascii="Times New Roman" w:eastAsia="Times New Roman" w:hAnsi="Times New Roman" w:cs="Times New Roman"/>
          <w:sz w:val="24"/>
          <w:szCs w:val="24"/>
          <w:lang w:eastAsia="cs-CZ"/>
        </w:rPr>
        <w:t xml:space="preserve"> </w:t>
      </w:r>
    </w:p>
    <w:p w:rsidR="008373DA" w:rsidRPr="008373DA" w:rsidRDefault="008373DA" w:rsidP="008373DA">
      <w:pPr>
        <w:spacing w:before="120" w:after="0" w:line="260" w:lineRule="atLeast"/>
        <w:ind w:left="60"/>
        <w:jc w:val="both"/>
        <w:rPr>
          <w:rFonts w:ascii="Arial" w:eastAsia="Times New Roman" w:hAnsi="Arial" w:cs="Arial"/>
          <w:bCs/>
          <w:sz w:val="24"/>
          <w:szCs w:val="24"/>
          <w:lang w:eastAsia="cs-CZ"/>
        </w:rPr>
      </w:pPr>
      <w:r w:rsidRPr="008373DA">
        <w:rPr>
          <w:rFonts w:ascii="Arial" w:eastAsia="Times New Roman" w:hAnsi="Arial" w:cs="Times New Roman"/>
          <w:b/>
          <w:sz w:val="24"/>
          <w:szCs w:val="24"/>
          <w:u w:val="single"/>
          <w:lang w:eastAsia="cs-CZ"/>
        </w:rPr>
        <w:t>Charakteristika způsobu a prostředí použití vesty balistické:</w:t>
      </w:r>
      <w:r w:rsidRPr="008373DA">
        <w:rPr>
          <w:rFonts w:ascii="Arial" w:eastAsia="Times New Roman" w:hAnsi="Arial" w:cs="Times New Roman"/>
          <w:sz w:val="24"/>
          <w:szCs w:val="24"/>
          <w:lang w:eastAsia="cs-CZ"/>
        </w:rPr>
        <w:t xml:space="preserve"> Vesta je používána při výcviku a policejní činnosti a činnostech souvisejících, v různých klimatických podmínkách v rozmezí teplot -20</w:t>
      </w:r>
      <w:r w:rsidRPr="008373DA">
        <w:rPr>
          <w:rFonts w:ascii="Arial" w:eastAsia="Times New Roman" w:hAnsi="Arial" w:cs="Times New Roman"/>
          <w:sz w:val="24"/>
          <w:szCs w:val="24"/>
          <w:vertAlign w:val="superscript"/>
          <w:lang w:eastAsia="cs-CZ"/>
        </w:rPr>
        <w:t>o</w:t>
      </w:r>
      <w:r w:rsidRPr="008373DA">
        <w:rPr>
          <w:rFonts w:ascii="Arial" w:eastAsia="Times New Roman" w:hAnsi="Arial" w:cs="Times New Roman"/>
          <w:sz w:val="24"/>
          <w:szCs w:val="24"/>
          <w:lang w:eastAsia="cs-CZ"/>
        </w:rPr>
        <w:t>C až 50</w:t>
      </w:r>
      <w:r w:rsidRPr="008373DA">
        <w:rPr>
          <w:rFonts w:ascii="Arial" w:eastAsia="Times New Roman" w:hAnsi="Arial" w:cs="Times New Roman"/>
          <w:sz w:val="24"/>
          <w:szCs w:val="24"/>
          <w:vertAlign w:val="superscript"/>
          <w:lang w:eastAsia="cs-CZ"/>
        </w:rPr>
        <w:t>o</w:t>
      </w:r>
      <w:r w:rsidRPr="008373DA">
        <w:rPr>
          <w:rFonts w:ascii="Arial" w:eastAsia="Times New Roman" w:hAnsi="Arial" w:cs="Times New Roman"/>
          <w:sz w:val="24"/>
          <w:szCs w:val="24"/>
          <w:lang w:eastAsia="cs-CZ"/>
        </w:rPr>
        <w:t>C, krátkodobě -30</w:t>
      </w:r>
      <w:r w:rsidRPr="008373DA">
        <w:rPr>
          <w:rFonts w:ascii="Arial" w:eastAsia="Times New Roman" w:hAnsi="Arial" w:cs="Times New Roman"/>
          <w:sz w:val="24"/>
          <w:szCs w:val="24"/>
          <w:vertAlign w:val="superscript"/>
          <w:lang w:eastAsia="cs-CZ"/>
        </w:rPr>
        <w:t>o</w:t>
      </w:r>
      <w:r w:rsidRPr="008373DA">
        <w:rPr>
          <w:rFonts w:ascii="Arial" w:eastAsia="Times New Roman" w:hAnsi="Arial" w:cs="Times New Roman"/>
          <w:sz w:val="24"/>
          <w:szCs w:val="24"/>
          <w:lang w:eastAsia="cs-CZ"/>
        </w:rPr>
        <w:t>C až 80</w:t>
      </w:r>
      <w:r w:rsidRPr="008373DA">
        <w:rPr>
          <w:rFonts w:ascii="Arial" w:eastAsia="Times New Roman" w:hAnsi="Arial" w:cs="Times New Roman"/>
          <w:sz w:val="24"/>
          <w:szCs w:val="24"/>
          <w:vertAlign w:val="superscript"/>
          <w:lang w:eastAsia="cs-CZ"/>
        </w:rPr>
        <w:t>o</w:t>
      </w:r>
      <w:r w:rsidRPr="008373DA">
        <w:rPr>
          <w:rFonts w:ascii="Arial" w:eastAsia="Times New Roman" w:hAnsi="Arial" w:cs="Times New Roman"/>
          <w:sz w:val="24"/>
          <w:szCs w:val="24"/>
          <w:lang w:eastAsia="cs-CZ"/>
        </w:rPr>
        <w:t>C, relativní vlhkost vzduchu může dosahovat až 95%.</w:t>
      </w:r>
    </w:p>
    <w:p w:rsidR="008373DA" w:rsidRPr="008373DA" w:rsidRDefault="008373DA" w:rsidP="008373DA">
      <w:pPr>
        <w:spacing w:before="120" w:after="0" w:line="260" w:lineRule="atLeast"/>
        <w:jc w:val="both"/>
        <w:rPr>
          <w:rFonts w:ascii="Arial" w:eastAsia="Times New Roman" w:hAnsi="Arial" w:cs="Arial"/>
          <w:bCs/>
          <w:sz w:val="24"/>
          <w:szCs w:val="24"/>
          <w:lang w:eastAsia="cs-CZ"/>
        </w:rPr>
      </w:pPr>
      <w:r w:rsidRPr="008373DA">
        <w:rPr>
          <w:rFonts w:ascii="Arial" w:eastAsia="Times New Roman" w:hAnsi="Arial" w:cs="Arial"/>
          <w:b/>
          <w:szCs w:val="24"/>
          <w:u w:val="single"/>
          <w:lang w:eastAsia="cs-CZ"/>
        </w:rPr>
        <w:t xml:space="preserve">Balistická odolnost: </w:t>
      </w:r>
    </w:p>
    <w:p w:rsidR="008373DA" w:rsidRPr="008373DA" w:rsidRDefault="008373DA" w:rsidP="008373DA">
      <w:pPr>
        <w:tabs>
          <w:tab w:val="left" w:pos="708"/>
          <w:tab w:val="left" w:pos="908"/>
          <w:tab w:val="left" w:pos="1362"/>
          <w:tab w:val="left" w:pos="1816"/>
          <w:tab w:val="left" w:pos="2270"/>
          <w:tab w:val="left" w:pos="2607"/>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s>
        <w:overflowPunct w:val="0"/>
        <w:autoSpaceDE w:val="0"/>
        <w:autoSpaceDN w:val="0"/>
        <w:adjustRightInd w:val="0"/>
        <w:spacing w:before="120" w:after="0" w:line="240" w:lineRule="auto"/>
        <w:jc w:val="both"/>
        <w:textAlignment w:val="baseline"/>
        <w:rPr>
          <w:rFonts w:ascii="Arial" w:eastAsia="Times New Roman" w:hAnsi="Arial" w:cs="Arial"/>
          <w:bCs/>
          <w:color w:val="000000"/>
          <w:sz w:val="24"/>
          <w:szCs w:val="20"/>
          <w:lang w:eastAsia="cs-CZ"/>
        </w:rPr>
      </w:pPr>
      <w:r w:rsidRPr="008373DA">
        <w:rPr>
          <w:rFonts w:ascii="Arial" w:eastAsia="Times New Roman" w:hAnsi="Arial" w:cs="Arial"/>
          <w:bCs/>
          <w:sz w:val="24"/>
          <w:szCs w:val="20"/>
          <w:lang w:eastAsia="cs-CZ"/>
        </w:rPr>
        <w:t xml:space="preserve">U vesty balistické </w:t>
      </w:r>
      <w:r w:rsidR="00973C06">
        <w:rPr>
          <w:rFonts w:ascii="Arial" w:eastAsia="Times New Roman" w:hAnsi="Arial" w:cs="Arial"/>
          <w:bCs/>
          <w:sz w:val="24"/>
          <w:szCs w:val="20"/>
          <w:lang w:eastAsia="cs-CZ"/>
        </w:rPr>
        <w:t>univerzální</w:t>
      </w:r>
      <w:r w:rsidRPr="008373DA">
        <w:rPr>
          <w:rFonts w:ascii="Arial" w:eastAsia="Times New Roman" w:hAnsi="Arial" w:cs="Arial"/>
          <w:bCs/>
          <w:sz w:val="24"/>
          <w:szCs w:val="20"/>
          <w:lang w:eastAsia="cs-CZ"/>
        </w:rPr>
        <w:t xml:space="preserve"> NIJ IIIA je uživatelem požadována základní balistická odolnost ve třídě NIJ IIIA, ověřená ve shodě s americkým standardem NIJ 0101.04. </w:t>
      </w:r>
      <w:r w:rsidRPr="008373DA">
        <w:rPr>
          <w:rFonts w:ascii="Arial" w:eastAsia="Times New Roman" w:hAnsi="Arial" w:cs="Arial"/>
          <w:bCs/>
          <w:color w:val="000000"/>
          <w:sz w:val="24"/>
          <w:szCs w:val="20"/>
          <w:lang w:eastAsia="cs-CZ"/>
        </w:rPr>
        <w:t xml:space="preserve">Požadován je balistický materiál, který zabezpečí splnění požadavku na třídu balistické odolnosti, ověřeného oprávněnou (akreditovanou) zkušebnou ve shodě se standardem NIJ 0101.04. </w:t>
      </w:r>
    </w:p>
    <w:p w:rsidR="009E33CD" w:rsidRDefault="008373DA">
      <w:pPr>
        <w:spacing w:after="0" w:line="260" w:lineRule="atLeast"/>
        <w:jc w:val="both"/>
        <w:rPr>
          <w:rFonts w:ascii="Arial" w:eastAsia="Times New Roman" w:hAnsi="Arial" w:cs="Times New Roman"/>
          <w:sz w:val="24"/>
          <w:szCs w:val="24"/>
          <w:lang w:eastAsia="cs-CZ"/>
        </w:rPr>
      </w:pPr>
      <w:r w:rsidRPr="008373DA">
        <w:rPr>
          <w:rFonts w:ascii="Arial" w:eastAsia="Times New Roman" w:hAnsi="Arial" w:cs="Times New Roman"/>
          <w:bCs/>
          <w:sz w:val="24"/>
          <w:szCs w:val="24"/>
          <w:lang w:eastAsia="cs-CZ"/>
        </w:rPr>
        <w:t xml:space="preserve">Požadováno je i dodatečné zkoušení, jehož výsledky budou uvedeny </w:t>
      </w:r>
      <w:r w:rsidRPr="008373DA">
        <w:rPr>
          <w:rFonts w:ascii="Arial" w:eastAsia="Times New Roman" w:hAnsi="Arial" w:cs="Times New Roman"/>
          <w:b/>
          <w:bCs/>
          <w:sz w:val="24"/>
          <w:szCs w:val="24"/>
          <w:lang w:eastAsia="cs-CZ"/>
        </w:rPr>
        <w:t>v protokolu ze zkoušek</w:t>
      </w:r>
      <w:r w:rsidRPr="008373DA">
        <w:rPr>
          <w:rFonts w:ascii="Arial" w:eastAsia="Times New Roman" w:hAnsi="Arial" w:cs="Times New Roman"/>
          <w:bCs/>
          <w:sz w:val="24"/>
          <w:szCs w:val="24"/>
          <w:lang w:eastAsia="cs-CZ"/>
        </w:rPr>
        <w:t xml:space="preserve"> (provedení dle podmínek stejné normy)</w:t>
      </w:r>
      <w:r w:rsidR="008F3F5A">
        <w:rPr>
          <w:rFonts w:ascii="Arial" w:eastAsia="Times New Roman" w:hAnsi="Arial" w:cs="Times New Roman"/>
          <w:bCs/>
          <w:sz w:val="24"/>
          <w:szCs w:val="24"/>
          <w:lang w:eastAsia="cs-CZ"/>
        </w:rPr>
        <w:t>. Je požadována odolnost</w:t>
      </w:r>
      <w:r w:rsidRPr="008373DA">
        <w:rPr>
          <w:rFonts w:ascii="Arial" w:eastAsia="Times New Roman" w:hAnsi="Arial" w:cs="Times New Roman"/>
          <w:bCs/>
          <w:sz w:val="24"/>
          <w:szCs w:val="24"/>
          <w:lang w:eastAsia="cs-CZ"/>
        </w:rPr>
        <w:t xml:space="preserve"> pro</w:t>
      </w:r>
      <w:r w:rsidR="00973C06">
        <w:rPr>
          <w:rFonts w:ascii="Arial" w:eastAsia="Times New Roman" w:hAnsi="Arial" w:cs="Times New Roman"/>
          <w:bCs/>
          <w:sz w:val="24"/>
          <w:szCs w:val="24"/>
          <w:lang w:eastAsia="cs-CZ"/>
        </w:rPr>
        <w:t xml:space="preserve">ti ráži 9mm </w:t>
      </w:r>
      <w:proofErr w:type="spellStart"/>
      <w:r w:rsidR="00973C06">
        <w:rPr>
          <w:rFonts w:ascii="Arial" w:eastAsia="Times New Roman" w:hAnsi="Arial" w:cs="Times New Roman"/>
          <w:bCs/>
          <w:sz w:val="24"/>
          <w:szCs w:val="24"/>
          <w:lang w:eastAsia="cs-CZ"/>
        </w:rPr>
        <w:t>Luger</w:t>
      </w:r>
      <w:proofErr w:type="spellEnd"/>
      <w:r w:rsidR="00973C06">
        <w:rPr>
          <w:rFonts w:ascii="Arial" w:eastAsia="Times New Roman" w:hAnsi="Arial" w:cs="Times New Roman"/>
          <w:bCs/>
          <w:sz w:val="24"/>
          <w:szCs w:val="24"/>
          <w:lang w:eastAsia="cs-CZ"/>
        </w:rPr>
        <w:t xml:space="preserve"> FMJ RN, hmotnost střely 8,2 g, rychlost střely 436 m/s, 44 </w:t>
      </w:r>
      <w:proofErr w:type="spellStart"/>
      <w:r w:rsidR="00973C06">
        <w:rPr>
          <w:rFonts w:ascii="Arial" w:eastAsia="Times New Roman" w:hAnsi="Arial" w:cs="Times New Roman"/>
          <w:bCs/>
          <w:sz w:val="24"/>
          <w:szCs w:val="24"/>
          <w:lang w:eastAsia="cs-CZ"/>
        </w:rPr>
        <w:t>Magnum</w:t>
      </w:r>
      <w:proofErr w:type="spellEnd"/>
      <w:r w:rsidR="00973C06">
        <w:rPr>
          <w:rFonts w:ascii="Arial" w:eastAsia="Times New Roman" w:hAnsi="Arial" w:cs="Times New Roman"/>
          <w:bCs/>
          <w:sz w:val="24"/>
          <w:szCs w:val="24"/>
          <w:lang w:eastAsia="cs-CZ"/>
        </w:rPr>
        <w:t xml:space="preserve"> SJHP, hmotnost střely 15,6 g, rychlost střely 436 m/s a dodatečně certifikován na odolnost v následujících kalibrech (6x na </w:t>
      </w:r>
      <w:r w:rsidR="009E33CD">
        <w:rPr>
          <w:rFonts w:ascii="Arial" w:eastAsia="Times New Roman" w:hAnsi="Arial" w:cs="Times New Roman"/>
          <w:bCs/>
          <w:sz w:val="24"/>
          <w:szCs w:val="24"/>
          <w:lang w:eastAsia="cs-CZ"/>
        </w:rPr>
        <w:t>vzdálenost 6m): 9m</w:t>
      </w:r>
      <w:bookmarkStart w:id="0" w:name="_GoBack"/>
      <w:bookmarkEnd w:id="0"/>
      <w:r w:rsidR="009E33CD">
        <w:rPr>
          <w:rFonts w:ascii="Arial" w:eastAsia="Times New Roman" w:hAnsi="Arial" w:cs="Times New Roman"/>
          <w:bCs/>
          <w:sz w:val="24"/>
          <w:szCs w:val="24"/>
          <w:lang w:eastAsia="cs-CZ"/>
        </w:rPr>
        <w:t xml:space="preserve">m </w:t>
      </w:r>
      <w:proofErr w:type="spellStart"/>
      <w:r w:rsidR="009E33CD">
        <w:rPr>
          <w:rFonts w:ascii="Arial" w:eastAsia="Times New Roman" w:hAnsi="Arial" w:cs="Times New Roman"/>
          <w:bCs/>
          <w:sz w:val="24"/>
          <w:szCs w:val="24"/>
          <w:lang w:eastAsia="cs-CZ"/>
        </w:rPr>
        <w:t>Makarov</w:t>
      </w:r>
      <w:proofErr w:type="spellEnd"/>
      <w:r w:rsidR="009E33CD">
        <w:rPr>
          <w:rFonts w:ascii="Arial" w:eastAsia="Times New Roman" w:hAnsi="Arial" w:cs="Times New Roman"/>
          <w:bCs/>
          <w:sz w:val="24"/>
          <w:szCs w:val="24"/>
          <w:lang w:eastAsia="cs-CZ"/>
        </w:rPr>
        <w:t xml:space="preserve"> (9x18 mm) hmotnost střely 6,1 g FMJ, 7,62x25 </w:t>
      </w:r>
      <w:proofErr w:type="spellStart"/>
      <w:r w:rsidR="009E33CD">
        <w:rPr>
          <w:rFonts w:ascii="Arial" w:eastAsia="Times New Roman" w:hAnsi="Arial" w:cs="Times New Roman"/>
          <w:bCs/>
          <w:sz w:val="24"/>
          <w:szCs w:val="24"/>
          <w:lang w:eastAsia="cs-CZ"/>
        </w:rPr>
        <w:t>Tokarev</w:t>
      </w:r>
      <w:proofErr w:type="spellEnd"/>
      <w:r w:rsidR="009E33CD">
        <w:rPr>
          <w:rFonts w:ascii="Arial" w:eastAsia="Times New Roman" w:hAnsi="Arial" w:cs="Times New Roman"/>
          <w:bCs/>
          <w:sz w:val="24"/>
          <w:szCs w:val="24"/>
          <w:lang w:eastAsia="cs-CZ"/>
        </w:rPr>
        <w:t xml:space="preserve"> hmotnost střely 5,5 g FMJ, náboj 9x19 Dynamit Nobel AG </w:t>
      </w:r>
      <w:proofErr w:type="spellStart"/>
      <w:r w:rsidR="009E33CD">
        <w:rPr>
          <w:rFonts w:ascii="Arial" w:eastAsia="Times New Roman" w:hAnsi="Arial" w:cs="Times New Roman"/>
          <w:bCs/>
          <w:sz w:val="24"/>
          <w:szCs w:val="24"/>
          <w:lang w:eastAsia="cs-CZ"/>
        </w:rPr>
        <w:t>Action</w:t>
      </w:r>
      <w:proofErr w:type="spellEnd"/>
      <w:r w:rsidR="009E33CD">
        <w:rPr>
          <w:rFonts w:ascii="Arial" w:eastAsia="Times New Roman" w:hAnsi="Arial" w:cs="Times New Roman"/>
          <w:bCs/>
          <w:sz w:val="24"/>
          <w:szCs w:val="24"/>
          <w:lang w:eastAsia="cs-CZ"/>
        </w:rPr>
        <w:t xml:space="preserve"> 5</w:t>
      </w:r>
      <w:r w:rsidRPr="008373DA">
        <w:rPr>
          <w:rFonts w:ascii="Arial" w:eastAsia="Times New Roman" w:hAnsi="Arial" w:cs="Times New Roman"/>
          <w:bCs/>
          <w:sz w:val="24"/>
          <w:szCs w:val="24"/>
          <w:lang w:eastAsia="cs-CZ"/>
        </w:rPr>
        <w:t xml:space="preserve"> </w:t>
      </w:r>
    </w:p>
    <w:p w:rsidR="009E33CD" w:rsidRDefault="009E33CD">
      <w:pPr>
        <w:spacing w:after="0" w:line="260" w:lineRule="atLeast"/>
        <w:jc w:val="both"/>
        <w:rPr>
          <w:rFonts w:ascii="Arial" w:eastAsia="Times New Roman" w:hAnsi="Arial" w:cs="Times New Roman"/>
          <w:sz w:val="24"/>
          <w:szCs w:val="24"/>
          <w:lang w:eastAsia="cs-CZ"/>
        </w:rPr>
      </w:pPr>
    </w:p>
    <w:p w:rsidR="008373DA" w:rsidRPr="008373DA" w:rsidRDefault="008373DA">
      <w:pPr>
        <w:spacing w:after="0" w:line="260" w:lineRule="atLeast"/>
        <w:jc w:val="both"/>
        <w:rPr>
          <w:rFonts w:ascii="Arial" w:eastAsia="Times New Roman" w:hAnsi="Arial" w:cs="Times New Roman"/>
          <w:sz w:val="24"/>
          <w:szCs w:val="24"/>
          <w:lang w:eastAsia="cs-CZ"/>
        </w:rPr>
      </w:pPr>
      <w:r w:rsidRPr="008373DA">
        <w:rPr>
          <w:rFonts w:ascii="Arial" w:eastAsia="Times New Roman" w:hAnsi="Arial" w:cs="Times New Roman"/>
          <w:b/>
          <w:sz w:val="24"/>
          <w:szCs w:val="24"/>
          <w:lang w:eastAsia="cs-CZ"/>
        </w:rPr>
        <w:t>Výsledek ověření bude konstatován v protokolu ze zkoušek, výsledek testování doložen způsobem dle výše uvedeného požadavku na balistickou odolnost NIJ IIIA.</w:t>
      </w:r>
    </w:p>
    <w:p w:rsidR="008373DA" w:rsidRDefault="008373DA" w:rsidP="008373DA">
      <w:pPr>
        <w:spacing w:after="0" w:line="260" w:lineRule="atLeast"/>
        <w:jc w:val="both"/>
        <w:rPr>
          <w:rFonts w:ascii="Arial" w:eastAsia="Times New Roman" w:hAnsi="Arial" w:cs="Times New Roman"/>
          <w:i/>
          <w:sz w:val="24"/>
          <w:szCs w:val="24"/>
          <w:lang w:eastAsia="cs-CZ"/>
        </w:rPr>
      </w:pPr>
      <w:r w:rsidRPr="008373DA">
        <w:rPr>
          <w:rFonts w:ascii="Arial" w:eastAsia="Times New Roman" w:hAnsi="Arial" w:cs="Times New Roman"/>
          <w:i/>
          <w:sz w:val="24"/>
          <w:szCs w:val="24"/>
          <w:lang w:eastAsia="cs-CZ"/>
        </w:rPr>
        <w:t>Pozn.: Zadavatel bude akceptovat i variantu střeliva uvedeného pro zkoušení v ČR, použitého zkušebnou v cizině a naopak, jestliže je pro příslušnou zkušebnu jednodušeji opatřitelné.</w:t>
      </w:r>
    </w:p>
    <w:p w:rsidR="008D085C" w:rsidRDefault="008D085C" w:rsidP="008373DA">
      <w:pPr>
        <w:spacing w:after="0" w:line="260" w:lineRule="atLeast"/>
        <w:jc w:val="both"/>
        <w:rPr>
          <w:rFonts w:ascii="Arial" w:eastAsia="Times New Roman" w:hAnsi="Arial" w:cs="Times New Roman"/>
          <w:i/>
          <w:sz w:val="24"/>
          <w:szCs w:val="24"/>
          <w:lang w:eastAsia="cs-CZ"/>
        </w:rPr>
      </w:pPr>
    </w:p>
    <w:p w:rsidR="008D085C" w:rsidRPr="00D264A3" w:rsidRDefault="008D085C" w:rsidP="008373DA">
      <w:pPr>
        <w:spacing w:after="0" w:line="260" w:lineRule="atLeast"/>
        <w:jc w:val="both"/>
        <w:rPr>
          <w:rFonts w:ascii="Arial" w:eastAsia="Times New Roman" w:hAnsi="Arial" w:cs="Times New Roman"/>
          <w:sz w:val="24"/>
          <w:szCs w:val="24"/>
          <w:lang w:eastAsia="cs-CZ"/>
        </w:rPr>
      </w:pPr>
      <w:r>
        <w:rPr>
          <w:rFonts w:ascii="Arial" w:eastAsia="Times New Roman" w:hAnsi="Arial" w:cs="Times New Roman"/>
          <w:sz w:val="24"/>
          <w:szCs w:val="24"/>
          <w:lang w:eastAsia="cs-CZ"/>
        </w:rPr>
        <w:t>Požadovaná balistická odolnost musí být doložena dokumenty vydanými oprávněnou zkušebnou. Tato odolnost bude ověřována následně i n</w:t>
      </w:r>
      <w:r w:rsidR="00B54FF0">
        <w:rPr>
          <w:rFonts w:ascii="Arial" w:eastAsia="Times New Roman" w:hAnsi="Arial" w:cs="Times New Roman"/>
          <w:sz w:val="24"/>
          <w:szCs w:val="24"/>
          <w:lang w:eastAsia="cs-CZ"/>
        </w:rPr>
        <w:t>a</w:t>
      </w:r>
      <w:r>
        <w:rPr>
          <w:rFonts w:ascii="Arial" w:eastAsia="Times New Roman" w:hAnsi="Arial" w:cs="Times New Roman"/>
          <w:sz w:val="24"/>
          <w:szCs w:val="24"/>
          <w:lang w:eastAsia="cs-CZ"/>
        </w:rPr>
        <w:t>m</w:t>
      </w:r>
      <w:r w:rsidR="00B54FF0">
        <w:rPr>
          <w:rFonts w:ascii="Arial" w:eastAsia="Times New Roman" w:hAnsi="Arial" w:cs="Times New Roman"/>
          <w:sz w:val="24"/>
          <w:szCs w:val="24"/>
          <w:lang w:eastAsia="cs-CZ"/>
        </w:rPr>
        <w:t>á</w:t>
      </w:r>
      <w:r>
        <w:rPr>
          <w:rFonts w:ascii="Arial" w:eastAsia="Times New Roman" w:hAnsi="Arial" w:cs="Times New Roman"/>
          <w:sz w:val="24"/>
          <w:szCs w:val="24"/>
          <w:lang w:eastAsia="cs-CZ"/>
        </w:rPr>
        <w:t>tkovým výběrem ze zahájené výroby dodávané výrobní série.</w:t>
      </w:r>
    </w:p>
    <w:p w:rsidR="008373DA" w:rsidRPr="008373DA" w:rsidRDefault="008373DA" w:rsidP="008373DA">
      <w:pPr>
        <w:tabs>
          <w:tab w:val="left" w:pos="708"/>
          <w:tab w:val="left" w:pos="908"/>
          <w:tab w:val="left" w:pos="1362"/>
          <w:tab w:val="left" w:pos="1816"/>
          <w:tab w:val="left" w:pos="2270"/>
          <w:tab w:val="left" w:pos="2607"/>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s>
        <w:overflowPunct w:val="0"/>
        <w:autoSpaceDE w:val="0"/>
        <w:autoSpaceDN w:val="0"/>
        <w:adjustRightInd w:val="0"/>
        <w:spacing w:before="120" w:after="0" w:line="240" w:lineRule="auto"/>
        <w:jc w:val="both"/>
        <w:textAlignment w:val="baseline"/>
        <w:rPr>
          <w:rFonts w:ascii="Arial" w:eastAsia="Times New Roman" w:hAnsi="Arial" w:cs="Arial"/>
          <w:bCs/>
          <w:sz w:val="24"/>
          <w:szCs w:val="20"/>
          <w:lang w:eastAsia="cs-CZ"/>
        </w:rPr>
      </w:pPr>
      <w:r w:rsidRPr="008373DA">
        <w:rPr>
          <w:rFonts w:ascii="Arial" w:eastAsia="Times New Roman" w:hAnsi="Arial" w:cs="Arial"/>
          <w:b/>
          <w:sz w:val="24"/>
          <w:szCs w:val="20"/>
          <w:u w:val="single"/>
          <w:lang w:eastAsia="cs-CZ"/>
        </w:rPr>
        <w:t>Balistické vložky - vlastnosti, označování:</w:t>
      </w:r>
    </w:p>
    <w:p w:rsidR="008373DA" w:rsidRPr="008373DA" w:rsidRDefault="008373DA" w:rsidP="008373DA">
      <w:pPr>
        <w:spacing w:before="120" w:after="0" w:line="260" w:lineRule="atLeast"/>
        <w:jc w:val="both"/>
        <w:rPr>
          <w:rFonts w:ascii="Arial" w:eastAsia="Times New Roman" w:hAnsi="Arial" w:cs="Arial"/>
          <w:sz w:val="24"/>
          <w:szCs w:val="24"/>
          <w:lang w:eastAsia="cs-CZ"/>
        </w:rPr>
      </w:pPr>
      <w:r w:rsidRPr="008373DA">
        <w:rPr>
          <w:rFonts w:ascii="Arial" w:eastAsia="Times New Roman" w:hAnsi="Arial" w:cs="Arial"/>
          <w:sz w:val="24"/>
          <w:szCs w:val="24"/>
          <w:lang w:eastAsia="cs-CZ"/>
        </w:rPr>
        <w:t>Z důvodu požadavku na možnost skrytého nošení a uživatelský komfort je nutné zabezpečit maximální flexibilitu použitého materiálu a adaptaci vesty balistické na tělo uživatele (vesta balistická se musí přizpůsobit tvarům těla uživatele tak, aby její použití pod oděvem – triko, košile nebylo patrné). Při vyžadovaném vysokém uživatelském komfortu a spolehlivé funkci balistické ochrany v širokém rozsahu provozních teplot požaduje zadavatel provedení balistických vložek z k tomu účelu vhodné</w:t>
      </w:r>
      <w:r w:rsidR="004D5732">
        <w:rPr>
          <w:rFonts w:ascii="Arial" w:eastAsia="Times New Roman" w:hAnsi="Arial" w:cs="Arial"/>
          <w:sz w:val="24"/>
          <w:szCs w:val="24"/>
          <w:lang w:eastAsia="cs-CZ"/>
        </w:rPr>
        <w:t xml:space="preserve"> </w:t>
      </w:r>
      <w:proofErr w:type="spellStart"/>
      <w:r w:rsidR="004D5732">
        <w:rPr>
          <w:rFonts w:ascii="Arial" w:eastAsia="Times New Roman" w:hAnsi="Arial" w:cs="Arial"/>
          <w:sz w:val="24"/>
          <w:szCs w:val="24"/>
          <w:lang w:eastAsia="cs-CZ"/>
        </w:rPr>
        <w:t>aramidové</w:t>
      </w:r>
      <w:proofErr w:type="spellEnd"/>
      <w:r w:rsidRPr="008373DA">
        <w:rPr>
          <w:rFonts w:ascii="Arial" w:eastAsia="Times New Roman" w:hAnsi="Arial" w:cs="Arial"/>
          <w:sz w:val="24"/>
          <w:szCs w:val="24"/>
          <w:lang w:eastAsia="cs-CZ"/>
        </w:rPr>
        <w:t xml:space="preserve"> tkaniny. Základní balistická ochrana (vložky) musí být uzavřena nebo provedena tak, aby odolávala průniku slunečních paprsků a vody.</w:t>
      </w:r>
      <w:r w:rsidR="007D5DD3">
        <w:rPr>
          <w:rFonts w:ascii="Arial" w:eastAsia="Times New Roman" w:hAnsi="Arial" w:cs="Arial"/>
          <w:sz w:val="24"/>
          <w:szCs w:val="24"/>
          <w:lang w:eastAsia="cs-CZ"/>
        </w:rPr>
        <w:t xml:space="preserve"> </w:t>
      </w:r>
      <w:r w:rsidRPr="008373DA">
        <w:rPr>
          <w:rFonts w:ascii="Arial" w:eastAsia="Times New Roman" w:hAnsi="Arial" w:cs="Arial"/>
          <w:sz w:val="24"/>
          <w:szCs w:val="24"/>
          <w:lang w:eastAsia="cs-CZ"/>
        </w:rPr>
        <w:t>Obal balistických vložek musí dostatečně odolávat podmínkám dlouhodobého nošení a používání i při vysokých a nízkých teplotách, odolávat vlhkosti a povětrnostním vlivům.</w:t>
      </w:r>
      <w:r w:rsidRPr="008373DA">
        <w:rPr>
          <w:rFonts w:ascii="Arial" w:eastAsia="Times New Roman" w:hAnsi="Arial" w:cs="Arial"/>
          <w:bCs/>
          <w:sz w:val="24"/>
          <w:szCs w:val="24"/>
          <w:lang w:eastAsia="cs-CZ"/>
        </w:rPr>
        <w:t xml:space="preserve"> </w:t>
      </w:r>
      <w:r w:rsidRPr="008373DA">
        <w:rPr>
          <w:rFonts w:ascii="Arial" w:eastAsia="Times New Roman" w:hAnsi="Arial" w:cs="Arial"/>
          <w:sz w:val="24"/>
          <w:szCs w:val="24"/>
          <w:lang w:eastAsia="cs-CZ"/>
        </w:rPr>
        <w:t>Celková tloušťka měkké balistické vložky včetně obalu</w:t>
      </w:r>
      <w:r w:rsidR="004D5732">
        <w:rPr>
          <w:rFonts w:ascii="Arial" w:eastAsia="Times New Roman" w:hAnsi="Arial" w:cs="Arial"/>
          <w:sz w:val="24"/>
          <w:szCs w:val="24"/>
          <w:lang w:eastAsia="cs-CZ"/>
        </w:rPr>
        <w:t xml:space="preserve"> vložky</w:t>
      </w:r>
      <w:r w:rsidRPr="008373DA">
        <w:rPr>
          <w:rFonts w:ascii="Arial" w:eastAsia="Times New Roman" w:hAnsi="Arial" w:cs="Arial"/>
          <w:sz w:val="24"/>
          <w:szCs w:val="24"/>
          <w:lang w:eastAsia="cs-CZ"/>
        </w:rPr>
        <w:t xml:space="preserve"> nesmí překročit </w:t>
      </w:r>
      <w:r w:rsidR="004D5732">
        <w:rPr>
          <w:rFonts w:ascii="Arial" w:eastAsia="Times New Roman" w:hAnsi="Arial" w:cs="Arial"/>
          <w:sz w:val="24"/>
          <w:szCs w:val="24"/>
          <w:lang w:eastAsia="cs-CZ"/>
        </w:rPr>
        <w:t>10</w:t>
      </w:r>
      <w:r w:rsidRPr="008373DA">
        <w:rPr>
          <w:rFonts w:ascii="Arial" w:eastAsia="Times New Roman" w:hAnsi="Arial" w:cs="Arial"/>
          <w:sz w:val="24"/>
          <w:szCs w:val="24"/>
          <w:lang w:eastAsia="cs-CZ"/>
        </w:rPr>
        <w:t xml:space="preserve"> mm (tloušťka měřena oprávněnou zkušebnou při ověřování balistické odolnosti). </w:t>
      </w:r>
    </w:p>
    <w:p w:rsidR="008373DA" w:rsidRPr="008373DA" w:rsidRDefault="008373DA" w:rsidP="008373DA">
      <w:pPr>
        <w:spacing w:before="120" w:after="0" w:line="260" w:lineRule="atLeast"/>
        <w:jc w:val="both"/>
        <w:rPr>
          <w:rFonts w:ascii="Arial" w:eastAsia="Times New Roman" w:hAnsi="Arial" w:cs="Arial"/>
          <w:sz w:val="24"/>
          <w:szCs w:val="24"/>
          <w:lang w:eastAsia="cs-CZ"/>
        </w:rPr>
      </w:pPr>
      <w:r w:rsidRPr="008373DA">
        <w:rPr>
          <w:rFonts w:ascii="Arial" w:eastAsia="Times New Roman" w:hAnsi="Arial" w:cs="Arial"/>
          <w:sz w:val="24"/>
          <w:szCs w:val="24"/>
          <w:lang w:eastAsia="cs-CZ"/>
        </w:rPr>
        <w:t>Povlak vesty balistické i všechny balistické vložky musí být zřetelně označeny symbolem typu ochrany proti střelám „symbol palné zbraně“ a typovým štítkem. Typový štítek vesty ochranné nesmí být vidět při standardním používání. Údaje uvedené na štítku musí zůstat čitelné po celou dobu použitelnosti vesty.</w:t>
      </w:r>
    </w:p>
    <w:p w:rsidR="008373DA" w:rsidRPr="008373DA" w:rsidRDefault="008373DA" w:rsidP="008373DA">
      <w:pPr>
        <w:numPr>
          <w:ilvl w:val="12"/>
          <w:numId w:val="0"/>
        </w:numPr>
        <w:tabs>
          <w:tab w:val="left" w:pos="0"/>
          <w:tab w:val="left" w:pos="164"/>
          <w:tab w:val="left" w:pos="454"/>
          <w:tab w:val="left" w:pos="908"/>
          <w:tab w:val="left" w:pos="1362"/>
          <w:tab w:val="left" w:pos="1816"/>
          <w:tab w:val="left" w:pos="2270"/>
          <w:tab w:val="left" w:pos="2607"/>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s>
        <w:suppressAutoHyphens/>
        <w:overflowPunct w:val="0"/>
        <w:autoSpaceDE w:val="0"/>
        <w:autoSpaceDN w:val="0"/>
        <w:adjustRightInd w:val="0"/>
        <w:spacing w:before="240" w:after="0" w:line="238" w:lineRule="auto"/>
        <w:jc w:val="both"/>
        <w:textAlignment w:val="baseline"/>
        <w:rPr>
          <w:rFonts w:ascii="Arial" w:eastAsia="Times New Roman" w:hAnsi="Arial" w:cs="Arial"/>
          <w:sz w:val="24"/>
          <w:szCs w:val="20"/>
          <w:u w:val="single"/>
          <w:lang w:eastAsia="cs-CZ"/>
        </w:rPr>
      </w:pPr>
      <w:r w:rsidRPr="008373DA">
        <w:rPr>
          <w:rFonts w:ascii="Arial" w:eastAsia="Times New Roman" w:hAnsi="Arial" w:cs="Arial"/>
          <w:sz w:val="24"/>
          <w:szCs w:val="20"/>
          <w:u w:val="single"/>
          <w:lang w:eastAsia="cs-CZ"/>
        </w:rPr>
        <w:t>Typový štítek vesty musí obsahovat následující údaje:</w:t>
      </w:r>
    </w:p>
    <w:p w:rsidR="008373DA" w:rsidRPr="008373DA" w:rsidRDefault="008373DA" w:rsidP="008373DA">
      <w:pPr>
        <w:numPr>
          <w:ilvl w:val="0"/>
          <w:numId w:val="3"/>
        </w:numPr>
        <w:tabs>
          <w:tab w:val="left" w:pos="0"/>
          <w:tab w:val="left" w:pos="164"/>
          <w:tab w:val="left" w:pos="908"/>
          <w:tab w:val="left" w:pos="1362"/>
          <w:tab w:val="left" w:pos="1816"/>
          <w:tab w:val="left" w:pos="2270"/>
          <w:tab w:val="left" w:pos="2607"/>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s>
        <w:suppressAutoHyphens/>
        <w:overflowPunct w:val="0"/>
        <w:autoSpaceDE w:val="0"/>
        <w:autoSpaceDN w:val="0"/>
        <w:adjustRightInd w:val="0"/>
        <w:spacing w:before="120" w:after="0" w:line="240" w:lineRule="auto"/>
        <w:ind w:left="714" w:hanging="357"/>
        <w:jc w:val="both"/>
        <w:textAlignment w:val="baseline"/>
        <w:rPr>
          <w:rFonts w:ascii="Arial" w:eastAsia="Times New Roman" w:hAnsi="Arial" w:cs="Arial"/>
          <w:sz w:val="24"/>
          <w:szCs w:val="20"/>
          <w:lang w:eastAsia="cs-CZ"/>
        </w:rPr>
      </w:pPr>
      <w:r w:rsidRPr="008373DA">
        <w:rPr>
          <w:rFonts w:ascii="Arial" w:eastAsia="Times New Roman" w:hAnsi="Arial" w:cs="Arial"/>
          <w:sz w:val="24"/>
          <w:szCs w:val="20"/>
          <w:lang w:eastAsia="cs-CZ"/>
        </w:rPr>
        <w:t>druh a typ balistické vesty</w:t>
      </w:r>
    </w:p>
    <w:p w:rsidR="008373DA" w:rsidRPr="008373DA" w:rsidRDefault="008373DA" w:rsidP="008373DA">
      <w:pPr>
        <w:numPr>
          <w:ilvl w:val="0"/>
          <w:numId w:val="3"/>
        </w:numPr>
        <w:tabs>
          <w:tab w:val="left" w:pos="0"/>
          <w:tab w:val="left" w:pos="164"/>
          <w:tab w:val="left" w:pos="908"/>
          <w:tab w:val="left" w:pos="1362"/>
          <w:tab w:val="left" w:pos="1816"/>
          <w:tab w:val="left" w:pos="2270"/>
          <w:tab w:val="left" w:pos="2607"/>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s>
        <w:suppressAutoHyphens/>
        <w:overflowPunct w:val="0"/>
        <w:autoSpaceDE w:val="0"/>
        <w:autoSpaceDN w:val="0"/>
        <w:adjustRightInd w:val="0"/>
        <w:spacing w:before="120" w:after="0" w:line="120" w:lineRule="auto"/>
        <w:jc w:val="both"/>
        <w:textAlignment w:val="baseline"/>
        <w:rPr>
          <w:rFonts w:ascii="Arial" w:eastAsia="Times New Roman" w:hAnsi="Arial" w:cs="Arial"/>
          <w:sz w:val="24"/>
          <w:szCs w:val="20"/>
          <w:lang w:eastAsia="cs-CZ"/>
        </w:rPr>
      </w:pPr>
      <w:r w:rsidRPr="008373DA">
        <w:rPr>
          <w:rFonts w:ascii="Arial" w:eastAsia="Times New Roman" w:hAnsi="Arial" w:cs="Arial"/>
          <w:sz w:val="24"/>
          <w:szCs w:val="20"/>
          <w:lang w:eastAsia="cs-CZ"/>
        </w:rPr>
        <w:t xml:space="preserve">velikost, </w:t>
      </w:r>
    </w:p>
    <w:p w:rsidR="008373DA" w:rsidRPr="008373DA" w:rsidRDefault="008373DA" w:rsidP="008373DA">
      <w:pPr>
        <w:numPr>
          <w:ilvl w:val="0"/>
          <w:numId w:val="3"/>
        </w:numPr>
        <w:tabs>
          <w:tab w:val="left" w:pos="0"/>
          <w:tab w:val="left" w:pos="164"/>
          <w:tab w:val="left" w:pos="908"/>
          <w:tab w:val="left" w:pos="1362"/>
          <w:tab w:val="left" w:pos="1816"/>
          <w:tab w:val="left" w:pos="2270"/>
          <w:tab w:val="left" w:pos="2607"/>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s>
        <w:suppressAutoHyphens/>
        <w:overflowPunct w:val="0"/>
        <w:autoSpaceDE w:val="0"/>
        <w:autoSpaceDN w:val="0"/>
        <w:adjustRightInd w:val="0"/>
        <w:spacing w:after="0" w:line="240" w:lineRule="auto"/>
        <w:jc w:val="both"/>
        <w:textAlignment w:val="baseline"/>
        <w:rPr>
          <w:rFonts w:ascii="Arial" w:eastAsia="Times New Roman" w:hAnsi="Arial" w:cs="Arial"/>
          <w:sz w:val="24"/>
          <w:szCs w:val="20"/>
          <w:lang w:eastAsia="cs-CZ"/>
        </w:rPr>
      </w:pPr>
      <w:r w:rsidRPr="008373DA">
        <w:rPr>
          <w:rFonts w:ascii="Arial" w:eastAsia="Times New Roman" w:hAnsi="Arial" w:cs="Arial"/>
          <w:sz w:val="24"/>
          <w:szCs w:val="20"/>
          <w:lang w:eastAsia="cs-CZ"/>
        </w:rPr>
        <w:t>výrobní číslo vesty balistické, viz vysvětlivka níže</w:t>
      </w:r>
    </w:p>
    <w:p w:rsidR="008373DA" w:rsidRPr="008373DA" w:rsidRDefault="008373DA" w:rsidP="008373DA">
      <w:pPr>
        <w:numPr>
          <w:ilvl w:val="0"/>
          <w:numId w:val="3"/>
        </w:numPr>
        <w:tabs>
          <w:tab w:val="left" w:pos="0"/>
          <w:tab w:val="left" w:pos="164"/>
          <w:tab w:val="left" w:pos="908"/>
          <w:tab w:val="left" w:pos="1362"/>
          <w:tab w:val="left" w:pos="1816"/>
          <w:tab w:val="left" w:pos="2270"/>
          <w:tab w:val="left" w:pos="2607"/>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s>
        <w:suppressAutoHyphens/>
        <w:overflowPunct w:val="0"/>
        <w:autoSpaceDE w:val="0"/>
        <w:autoSpaceDN w:val="0"/>
        <w:adjustRightInd w:val="0"/>
        <w:spacing w:before="120" w:after="0" w:line="120" w:lineRule="auto"/>
        <w:jc w:val="both"/>
        <w:textAlignment w:val="baseline"/>
        <w:rPr>
          <w:rFonts w:ascii="Arial" w:eastAsia="Times New Roman" w:hAnsi="Arial" w:cs="Arial"/>
          <w:sz w:val="24"/>
          <w:szCs w:val="20"/>
          <w:lang w:eastAsia="cs-CZ"/>
        </w:rPr>
      </w:pPr>
      <w:r w:rsidRPr="008373DA">
        <w:rPr>
          <w:rFonts w:ascii="Arial" w:eastAsia="Times New Roman" w:hAnsi="Arial" w:cs="Arial"/>
          <w:sz w:val="24"/>
          <w:szCs w:val="20"/>
          <w:lang w:eastAsia="cs-CZ"/>
        </w:rPr>
        <w:t xml:space="preserve">rok výroby vesty balistické </w:t>
      </w:r>
    </w:p>
    <w:p w:rsidR="008373DA" w:rsidRPr="008373DA" w:rsidRDefault="008373DA" w:rsidP="008373DA">
      <w:pPr>
        <w:numPr>
          <w:ilvl w:val="0"/>
          <w:numId w:val="3"/>
        </w:numPr>
        <w:tabs>
          <w:tab w:val="left" w:pos="0"/>
          <w:tab w:val="left" w:pos="164"/>
          <w:tab w:val="left" w:pos="908"/>
          <w:tab w:val="left" w:pos="1362"/>
          <w:tab w:val="left" w:pos="1816"/>
          <w:tab w:val="left" w:pos="2270"/>
          <w:tab w:val="left" w:pos="2607"/>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s>
        <w:suppressAutoHyphens/>
        <w:overflowPunct w:val="0"/>
        <w:autoSpaceDE w:val="0"/>
        <w:autoSpaceDN w:val="0"/>
        <w:adjustRightInd w:val="0"/>
        <w:spacing w:before="120" w:after="0" w:line="120" w:lineRule="auto"/>
        <w:jc w:val="both"/>
        <w:textAlignment w:val="baseline"/>
        <w:rPr>
          <w:rFonts w:ascii="Arial" w:eastAsia="Times New Roman" w:hAnsi="Arial" w:cs="Arial"/>
          <w:sz w:val="24"/>
          <w:szCs w:val="20"/>
          <w:lang w:eastAsia="cs-CZ"/>
        </w:rPr>
      </w:pPr>
      <w:r w:rsidRPr="008373DA">
        <w:rPr>
          <w:rFonts w:ascii="Arial" w:eastAsia="Times New Roman" w:hAnsi="Arial" w:cs="Arial"/>
          <w:sz w:val="24"/>
          <w:szCs w:val="20"/>
          <w:lang w:eastAsia="cs-CZ"/>
        </w:rPr>
        <w:t>pořadové číslo vesty balistické v dodané sérii,</w:t>
      </w:r>
    </w:p>
    <w:p w:rsidR="008373DA" w:rsidRPr="008373DA" w:rsidRDefault="008373DA" w:rsidP="008373DA">
      <w:pPr>
        <w:numPr>
          <w:ilvl w:val="0"/>
          <w:numId w:val="3"/>
        </w:numPr>
        <w:tabs>
          <w:tab w:val="left" w:pos="0"/>
          <w:tab w:val="left" w:pos="164"/>
          <w:tab w:val="left" w:pos="908"/>
          <w:tab w:val="left" w:pos="1362"/>
          <w:tab w:val="left" w:pos="1816"/>
          <w:tab w:val="left" w:pos="2270"/>
          <w:tab w:val="left" w:pos="2607"/>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cs-CZ"/>
        </w:rPr>
      </w:pPr>
      <w:r w:rsidRPr="008373DA">
        <w:rPr>
          <w:rFonts w:ascii="Arial" w:eastAsia="Times New Roman" w:hAnsi="Arial" w:cs="Arial"/>
          <w:sz w:val="24"/>
          <w:szCs w:val="20"/>
          <w:lang w:eastAsia="cs-CZ"/>
        </w:rPr>
        <w:t xml:space="preserve">název a adresa </w:t>
      </w:r>
      <w:r w:rsidRPr="008373DA">
        <w:rPr>
          <w:rFonts w:ascii="Arial" w:eastAsia="Times New Roman" w:hAnsi="Arial" w:cs="Arial"/>
          <w:b/>
          <w:sz w:val="24"/>
          <w:szCs w:val="20"/>
          <w:lang w:eastAsia="cs-CZ"/>
        </w:rPr>
        <w:t>výrobce</w:t>
      </w:r>
      <w:r w:rsidRPr="008373DA">
        <w:rPr>
          <w:rFonts w:ascii="Arial" w:eastAsia="Times New Roman" w:hAnsi="Arial" w:cs="Arial"/>
          <w:sz w:val="24"/>
          <w:szCs w:val="20"/>
          <w:lang w:eastAsia="cs-CZ"/>
        </w:rPr>
        <w:t xml:space="preserve"> vesty balistické</w:t>
      </w:r>
      <w:r w:rsidRPr="008373DA">
        <w:rPr>
          <w:rFonts w:ascii="Arial" w:eastAsia="Times New Roman" w:hAnsi="Arial" w:cs="Arial"/>
          <w:sz w:val="20"/>
          <w:szCs w:val="20"/>
          <w:lang w:eastAsia="cs-CZ"/>
        </w:rPr>
        <w:t>, (ne dodavatele)</w:t>
      </w:r>
    </w:p>
    <w:p w:rsidR="008373DA" w:rsidRPr="008373DA" w:rsidRDefault="008373DA" w:rsidP="008373DA">
      <w:pPr>
        <w:numPr>
          <w:ilvl w:val="0"/>
          <w:numId w:val="3"/>
        </w:numPr>
        <w:tabs>
          <w:tab w:val="left" w:pos="0"/>
          <w:tab w:val="left" w:pos="164"/>
          <w:tab w:val="left" w:pos="908"/>
          <w:tab w:val="left" w:pos="1362"/>
          <w:tab w:val="left" w:pos="1816"/>
          <w:tab w:val="left" w:pos="2270"/>
          <w:tab w:val="left" w:pos="2607"/>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s>
        <w:suppressAutoHyphens/>
        <w:overflowPunct w:val="0"/>
        <w:autoSpaceDE w:val="0"/>
        <w:autoSpaceDN w:val="0"/>
        <w:adjustRightInd w:val="0"/>
        <w:spacing w:after="0" w:line="240" w:lineRule="auto"/>
        <w:jc w:val="both"/>
        <w:textAlignment w:val="baseline"/>
        <w:rPr>
          <w:rFonts w:ascii="Arial" w:eastAsia="Times New Roman" w:hAnsi="Arial" w:cs="Arial"/>
          <w:sz w:val="24"/>
          <w:szCs w:val="20"/>
          <w:lang w:eastAsia="cs-CZ"/>
        </w:rPr>
      </w:pPr>
      <w:r w:rsidRPr="008373DA">
        <w:rPr>
          <w:rFonts w:ascii="Arial" w:eastAsia="Times New Roman" w:hAnsi="Arial" w:cs="Arial"/>
          <w:sz w:val="24"/>
          <w:szCs w:val="20"/>
          <w:lang w:eastAsia="cs-CZ"/>
        </w:rPr>
        <w:t>hmotnost vesty balistické bez transportní</w:t>
      </w:r>
      <w:r w:rsidR="004D5732">
        <w:rPr>
          <w:rFonts w:ascii="Arial" w:eastAsia="Times New Roman" w:hAnsi="Arial" w:cs="Arial"/>
          <w:sz w:val="24"/>
          <w:szCs w:val="20"/>
          <w:lang w:eastAsia="cs-CZ"/>
        </w:rPr>
        <w:t>ho</w:t>
      </w:r>
      <w:r w:rsidRPr="008373DA">
        <w:rPr>
          <w:rFonts w:ascii="Arial" w:eastAsia="Times New Roman" w:hAnsi="Arial" w:cs="Arial"/>
          <w:sz w:val="24"/>
          <w:szCs w:val="20"/>
          <w:lang w:eastAsia="cs-CZ"/>
        </w:rPr>
        <w:t xml:space="preserve"> </w:t>
      </w:r>
      <w:r w:rsidR="004D5732">
        <w:rPr>
          <w:rFonts w:ascii="Arial" w:eastAsia="Times New Roman" w:hAnsi="Arial" w:cs="Arial"/>
          <w:sz w:val="24"/>
          <w:szCs w:val="20"/>
          <w:lang w:eastAsia="cs-CZ"/>
        </w:rPr>
        <w:t>zavazadla</w:t>
      </w:r>
      <w:r w:rsidRPr="008373DA">
        <w:rPr>
          <w:rFonts w:ascii="Arial" w:eastAsia="Times New Roman" w:hAnsi="Arial" w:cs="Arial"/>
          <w:sz w:val="24"/>
          <w:szCs w:val="20"/>
          <w:lang w:eastAsia="cs-CZ"/>
        </w:rPr>
        <w:t>,</w:t>
      </w:r>
    </w:p>
    <w:p w:rsidR="008373DA" w:rsidRPr="008373DA" w:rsidRDefault="008373DA" w:rsidP="008373DA">
      <w:pPr>
        <w:numPr>
          <w:ilvl w:val="0"/>
          <w:numId w:val="3"/>
        </w:numPr>
        <w:tabs>
          <w:tab w:val="left" w:pos="0"/>
          <w:tab w:val="left" w:pos="164"/>
          <w:tab w:val="left" w:pos="908"/>
          <w:tab w:val="left" w:pos="1362"/>
          <w:tab w:val="left" w:pos="1816"/>
          <w:tab w:val="left" w:pos="2270"/>
          <w:tab w:val="left" w:pos="2607"/>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s>
        <w:suppressAutoHyphens/>
        <w:overflowPunct w:val="0"/>
        <w:autoSpaceDE w:val="0"/>
        <w:autoSpaceDN w:val="0"/>
        <w:adjustRightInd w:val="0"/>
        <w:spacing w:after="0" w:line="240" w:lineRule="auto"/>
        <w:jc w:val="both"/>
        <w:textAlignment w:val="baseline"/>
        <w:rPr>
          <w:rFonts w:ascii="Arial" w:eastAsia="Times New Roman" w:hAnsi="Arial" w:cs="Arial"/>
          <w:sz w:val="24"/>
          <w:szCs w:val="20"/>
          <w:lang w:eastAsia="cs-CZ"/>
        </w:rPr>
      </w:pPr>
      <w:r w:rsidRPr="008373DA">
        <w:rPr>
          <w:rFonts w:ascii="Arial" w:eastAsia="Times New Roman" w:hAnsi="Arial" w:cs="Arial"/>
          <w:sz w:val="24"/>
          <w:szCs w:val="20"/>
          <w:lang w:eastAsia="cs-CZ"/>
        </w:rPr>
        <w:t>plocha balistické ochrany vesty v cm</w:t>
      </w:r>
      <w:r w:rsidRPr="008373DA">
        <w:rPr>
          <w:rFonts w:ascii="Arial" w:eastAsia="Times New Roman" w:hAnsi="Arial" w:cs="Arial"/>
          <w:sz w:val="24"/>
          <w:szCs w:val="20"/>
          <w:vertAlign w:val="superscript"/>
          <w:lang w:eastAsia="cs-CZ"/>
        </w:rPr>
        <w:t>2</w:t>
      </w:r>
    </w:p>
    <w:p w:rsidR="008373DA" w:rsidRPr="008373DA" w:rsidRDefault="008373DA" w:rsidP="008373DA">
      <w:pPr>
        <w:numPr>
          <w:ilvl w:val="0"/>
          <w:numId w:val="3"/>
        </w:numPr>
        <w:tabs>
          <w:tab w:val="left" w:pos="0"/>
          <w:tab w:val="left" w:pos="164"/>
          <w:tab w:val="left" w:pos="908"/>
          <w:tab w:val="left" w:pos="1362"/>
          <w:tab w:val="left" w:pos="1816"/>
          <w:tab w:val="left" w:pos="2270"/>
          <w:tab w:val="left" w:pos="2607"/>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s>
        <w:suppressAutoHyphens/>
        <w:overflowPunct w:val="0"/>
        <w:autoSpaceDE w:val="0"/>
        <w:autoSpaceDN w:val="0"/>
        <w:adjustRightInd w:val="0"/>
        <w:spacing w:before="120" w:after="0" w:line="120" w:lineRule="auto"/>
        <w:jc w:val="both"/>
        <w:textAlignment w:val="baseline"/>
        <w:rPr>
          <w:rFonts w:ascii="Arial" w:eastAsia="Times New Roman" w:hAnsi="Arial" w:cs="Arial"/>
          <w:sz w:val="24"/>
          <w:szCs w:val="20"/>
          <w:lang w:eastAsia="cs-CZ"/>
        </w:rPr>
      </w:pPr>
      <w:r w:rsidRPr="008373DA">
        <w:rPr>
          <w:rFonts w:ascii="Arial" w:eastAsia="Times New Roman" w:hAnsi="Arial" w:cs="Arial"/>
          <w:sz w:val="24"/>
          <w:szCs w:val="20"/>
          <w:lang w:eastAsia="cs-CZ"/>
        </w:rPr>
        <w:t>symboly k údržbě a ošetřování</w:t>
      </w:r>
    </w:p>
    <w:p w:rsidR="008373DA" w:rsidRPr="008373DA" w:rsidRDefault="008373DA" w:rsidP="008373DA">
      <w:pPr>
        <w:numPr>
          <w:ilvl w:val="0"/>
          <w:numId w:val="3"/>
        </w:numPr>
        <w:tabs>
          <w:tab w:val="left" w:pos="0"/>
          <w:tab w:val="left" w:pos="164"/>
          <w:tab w:val="left" w:pos="908"/>
          <w:tab w:val="left" w:pos="1362"/>
          <w:tab w:val="left" w:pos="1816"/>
          <w:tab w:val="left" w:pos="2270"/>
          <w:tab w:val="left" w:pos="2607"/>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s>
        <w:suppressAutoHyphens/>
        <w:overflowPunct w:val="0"/>
        <w:autoSpaceDE w:val="0"/>
        <w:autoSpaceDN w:val="0"/>
        <w:adjustRightInd w:val="0"/>
        <w:spacing w:before="120" w:after="0" w:line="120" w:lineRule="auto"/>
        <w:jc w:val="both"/>
        <w:textAlignment w:val="baseline"/>
        <w:rPr>
          <w:rFonts w:ascii="Arial" w:eastAsia="Times New Roman" w:hAnsi="Arial" w:cs="Arial"/>
          <w:sz w:val="24"/>
          <w:szCs w:val="20"/>
          <w:lang w:eastAsia="cs-CZ"/>
        </w:rPr>
      </w:pPr>
      <w:r w:rsidRPr="008373DA">
        <w:rPr>
          <w:rFonts w:ascii="Arial" w:eastAsia="Times New Roman" w:hAnsi="Arial" w:cs="Arial"/>
          <w:sz w:val="24"/>
          <w:szCs w:val="20"/>
          <w:lang w:eastAsia="cs-CZ"/>
        </w:rPr>
        <w:t>prostor pro jméno uživatele.</w:t>
      </w:r>
      <w:r w:rsidRPr="008373DA">
        <w:rPr>
          <w:rFonts w:ascii="Arial" w:eastAsia="Times New Roman" w:hAnsi="Arial" w:cs="Arial"/>
          <w:sz w:val="24"/>
          <w:szCs w:val="20"/>
          <w:lang w:eastAsia="cs-CZ"/>
        </w:rPr>
        <w:tab/>
      </w:r>
    </w:p>
    <w:p w:rsidR="008373DA" w:rsidRPr="008373DA" w:rsidRDefault="008373DA" w:rsidP="008373DA">
      <w:pPr>
        <w:numPr>
          <w:ilvl w:val="12"/>
          <w:numId w:val="0"/>
        </w:numPr>
        <w:tabs>
          <w:tab w:val="left" w:pos="-142"/>
          <w:tab w:val="left" w:pos="0"/>
          <w:tab w:val="decimal" w:pos="164"/>
          <w:tab w:val="left" w:pos="454"/>
          <w:tab w:val="left" w:pos="908"/>
          <w:tab w:val="left" w:pos="1362"/>
          <w:tab w:val="left" w:pos="1816"/>
          <w:tab w:val="left" w:pos="2270"/>
          <w:tab w:val="left" w:pos="2607"/>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s>
        <w:suppressAutoHyphens/>
        <w:overflowPunct w:val="0"/>
        <w:autoSpaceDE w:val="0"/>
        <w:autoSpaceDN w:val="0"/>
        <w:adjustRightInd w:val="0"/>
        <w:spacing w:before="120" w:after="0" w:line="240" w:lineRule="auto"/>
        <w:jc w:val="both"/>
        <w:textAlignment w:val="baseline"/>
        <w:rPr>
          <w:rFonts w:ascii="Arial" w:eastAsia="Times New Roman" w:hAnsi="Arial" w:cs="Arial"/>
          <w:sz w:val="24"/>
          <w:szCs w:val="20"/>
          <w:lang w:eastAsia="cs-CZ"/>
        </w:rPr>
      </w:pPr>
      <w:r w:rsidRPr="008373DA">
        <w:rPr>
          <w:rFonts w:ascii="Arial" w:eastAsia="Times New Roman" w:hAnsi="Arial" w:cs="Arial"/>
          <w:b/>
          <w:bCs/>
          <w:sz w:val="24"/>
          <w:szCs w:val="20"/>
          <w:u w:val="single"/>
          <w:lang w:eastAsia="cs-CZ"/>
        </w:rPr>
        <w:t>Vysvětlivka pro výrobní číslo:</w:t>
      </w:r>
      <w:r w:rsidRPr="008373DA">
        <w:rPr>
          <w:rFonts w:ascii="Arial" w:eastAsia="Times New Roman" w:hAnsi="Arial" w:cs="Arial"/>
          <w:sz w:val="24"/>
          <w:szCs w:val="20"/>
          <w:lang w:eastAsia="cs-CZ"/>
        </w:rPr>
        <w:t xml:space="preserve"> výrobní číslo je 16</w:t>
      </w:r>
      <w:r w:rsidR="00727AC2">
        <w:rPr>
          <w:rFonts w:ascii="Arial" w:eastAsia="Times New Roman" w:hAnsi="Arial" w:cs="Arial"/>
          <w:sz w:val="24"/>
          <w:szCs w:val="20"/>
          <w:lang w:eastAsia="cs-CZ"/>
        </w:rPr>
        <w:t>-ti</w:t>
      </w:r>
      <w:r w:rsidRPr="008373DA">
        <w:rPr>
          <w:rFonts w:ascii="Arial" w:eastAsia="Times New Roman" w:hAnsi="Arial" w:cs="Arial"/>
          <w:sz w:val="24"/>
          <w:szCs w:val="20"/>
          <w:lang w:eastAsia="cs-CZ"/>
        </w:rPr>
        <w:t xml:space="preserve"> </w:t>
      </w:r>
      <w:proofErr w:type="spellStart"/>
      <w:r w:rsidRPr="008373DA">
        <w:rPr>
          <w:rFonts w:ascii="Arial" w:eastAsia="Times New Roman" w:hAnsi="Arial" w:cs="Arial"/>
          <w:sz w:val="24"/>
          <w:szCs w:val="20"/>
          <w:lang w:eastAsia="cs-CZ"/>
        </w:rPr>
        <w:t>místné</w:t>
      </w:r>
      <w:proofErr w:type="spellEnd"/>
      <w:r w:rsidRPr="008373DA">
        <w:rPr>
          <w:rFonts w:ascii="Arial" w:eastAsia="Times New Roman" w:hAnsi="Arial" w:cs="Arial"/>
          <w:sz w:val="24"/>
          <w:szCs w:val="20"/>
          <w:lang w:eastAsia="cs-CZ"/>
        </w:rPr>
        <w:t xml:space="preserve"> číslo, které se skládá z písmene </w:t>
      </w:r>
      <w:r w:rsidRPr="008373DA">
        <w:rPr>
          <w:rFonts w:ascii="Arial" w:eastAsia="Times New Roman" w:hAnsi="Arial" w:cs="Arial"/>
          <w:b/>
          <w:bCs/>
          <w:sz w:val="24"/>
          <w:szCs w:val="20"/>
          <w:lang w:eastAsia="cs-CZ"/>
        </w:rPr>
        <w:t>„N“</w:t>
      </w:r>
      <w:r w:rsidRPr="008373DA">
        <w:rPr>
          <w:rFonts w:ascii="Arial" w:eastAsia="Times New Roman" w:hAnsi="Arial" w:cs="Arial"/>
          <w:sz w:val="24"/>
          <w:szCs w:val="20"/>
          <w:lang w:eastAsia="cs-CZ"/>
        </w:rPr>
        <w:t xml:space="preserve"> vždy na prvním místě – znamená </w:t>
      </w:r>
      <w:r w:rsidRPr="008373DA">
        <w:rPr>
          <w:rFonts w:ascii="Arial" w:eastAsia="Times New Roman" w:hAnsi="Arial" w:cs="Arial"/>
          <w:sz w:val="24"/>
          <w:szCs w:val="20"/>
          <w:u w:val="single"/>
          <w:lang w:eastAsia="cs-CZ"/>
        </w:rPr>
        <w:t>nákup</w:t>
      </w:r>
      <w:r w:rsidRPr="008373DA">
        <w:rPr>
          <w:rFonts w:ascii="Arial" w:eastAsia="Times New Roman" w:hAnsi="Arial" w:cs="Arial"/>
          <w:sz w:val="24"/>
          <w:szCs w:val="20"/>
          <w:lang w:eastAsia="cs-CZ"/>
        </w:rPr>
        <w:t xml:space="preserve">, další 4 místa vyjádří </w:t>
      </w:r>
      <w:r w:rsidRPr="008373DA">
        <w:rPr>
          <w:rFonts w:ascii="Arial" w:eastAsia="Times New Roman" w:hAnsi="Arial" w:cs="Arial"/>
          <w:sz w:val="24"/>
          <w:szCs w:val="20"/>
          <w:u w:val="single"/>
          <w:lang w:eastAsia="cs-CZ"/>
        </w:rPr>
        <w:t>měsíc a rok nákupu</w:t>
      </w:r>
      <w:r w:rsidRPr="008373DA">
        <w:rPr>
          <w:rFonts w:ascii="Arial" w:eastAsia="Times New Roman" w:hAnsi="Arial" w:cs="Arial"/>
          <w:sz w:val="24"/>
          <w:szCs w:val="20"/>
          <w:lang w:eastAsia="cs-CZ"/>
        </w:rPr>
        <w:t xml:space="preserve"> ve tvaru </w:t>
      </w:r>
      <w:r w:rsidRPr="008373DA">
        <w:rPr>
          <w:rFonts w:ascii="Arial" w:eastAsia="Times New Roman" w:hAnsi="Arial" w:cs="Arial"/>
          <w:b/>
          <w:bCs/>
          <w:sz w:val="24"/>
          <w:szCs w:val="20"/>
          <w:lang w:eastAsia="cs-CZ"/>
        </w:rPr>
        <w:t>MMRR</w:t>
      </w:r>
      <w:r w:rsidRPr="008373DA">
        <w:rPr>
          <w:rFonts w:ascii="Arial" w:eastAsia="Times New Roman" w:hAnsi="Arial" w:cs="Arial"/>
          <w:sz w:val="24"/>
          <w:szCs w:val="20"/>
          <w:lang w:eastAsia="cs-CZ"/>
        </w:rPr>
        <w:t xml:space="preserve">, na šestém místě vždy písmeno </w:t>
      </w:r>
      <w:r w:rsidRPr="008373DA">
        <w:rPr>
          <w:rFonts w:ascii="Arial" w:eastAsia="Times New Roman" w:hAnsi="Arial" w:cs="Arial"/>
          <w:b/>
          <w:bCs/>
          <w:sz w:val="24"/>
          <w:szCs w:val="20"/>
          <w:lang w:eastAsia="cs-CZ"/>
        </w:rPr>
        <w:t>„Z“</w:t>
      </w:r>
      <w:r w:rsidRPr="008373DA">
        <w:rPr>
          <w:rFonts w:ascii="Arial" w:eastAsia="Times New Roman" w:hAnsi="Arial" w:cs="Arial"/>
          <w:sz w:val="24"/>
          <w:szCs w:val="20"/>
          <w:lang w:eastAsia="cs-CZ"/>
        </w:rPr>
        <w:t xml:space="preserve"> znamená </w:t>
      </w:r>
      <w:r w:rsidRPr="008373DA">
        <w:rPr>
          <w:rFonts w:ascii="Arial" w:eastAsia="Times New Roman" w:hAnsi="Arial" w:cs="Arial"/>
          <w:sz w:val="24"/>
          <w:szCs w:val="20"/>
          <w:u w:val="single"/>
          <w:lang w:eastAsia="cs-CZ"/>
        </w:rPr>
        <w:t>životnost</w:t>
      </w:r>
      <w:r w:rsidRPr="008373DA">
        <w:rPr>
          <w:rFonts w:ascii="Arial" w:eastAsia="Times New Roman" w:hAnsi="Arial" w:cs="Arial"/>
          <w:sz w:val="24"/>
          <w:szCs w:val="20"/>
          <w:lang w:eastAsia="cs-CZ"/>
        </w:rPr>
        <w:t xml:space="preserve"> a následují 4 místa vyjadřující </w:t>
      </w:r>
      <w:r w:rsidRPr="008373DA">
        <w:rPr>
          <w:rFonts w:ascii="Arial" w:eastAsia="Times New Roman" w:hAnsi="Arial" w:cs="Arial"/>
          <w:sz w:val="24"/>
          <w:szCs w:val="20"/>
          <w:u w:val="single"/>
          <w:lang w:eastAsia="cs-CZ"/>
        </w:rPr>
        <w:t>měsíc a rok</w:t>
      </w:r>
      <w:r w:rsidRPr="008373DA">
        <w:rPr>
          <w:rFonts w:ascii="Arial" w:eastAsia="Times New Roman" w:hAnsi="Arial" w:cs="Arial"/>
          <w:sz w:val="24"/>
          <w:szCs w:val="20"/>
          <w:lang w:eastAsia="cs-CZ"/>
        </w:rPr>
        <w:t xml:space="preserve"> do konce garantované životnosti. Zbývajících 6 míst je vyčleněno pro výrobní číslo dodavatele. </w:t>
      </w:r>
    </w:p>
    <w:p w:rsidR="008373DA" w:rsidRPr="008373DA" w:rsidRDefault="008373DA" w:rsidP="008373DA">
      <w:pPr>
        <w:numPr>
          <w:ilvl w:val="12"/>
          <w:numId w:val="0"/>
        </w:numPr>
        <w:tabs>
          <w:tab w:val="left" w:pos="-142"/>
          <w:tab w:val="left" w:pos="0"/>
          <w:tab w:val="decimal" w:pos="164"/>
          <w:tab w:val="left" w:pos="454"/>
          <w:tab w:val="left" w:pos="908"/>
          <w:tab w:val="left" w:pos="1362"/>
          <w:tab w:val="left" w:pos="1816"/>
          <w:tab w:val="left" w:pos="2270"/>
          <w:tab w:val="left" w:pos="2607"/>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s>
        <w:suppressAutoHyphens/>
        <w:overflowPunct w:val="0"/>
        <w:autoSpaceDE w:val="0"/>
        <w:autoSpaceDN w:val="0"/>
        <w:adjustRightInd w:val="0"/>
        <w:spacing w:before="120" w:after="0" w:line="240" w:lineRule="auto"/>
        <w:jc w:val="both"/>
        <w:textAlignment w:val="baseline"/>
        <w:rPr>
          <w:rFonts w:ascii="Arial" w:eastAsia="Times New Roman" w:hAnsi="Arial" w:cs="Arial"/>
          <w:sz w:val="24"/>
          <w:szCs w:val="20"/>
          <w:lang w:eastAsia="cs-CZ"/>
        </w:rPr>
      </w:pPr>
      <w:r w:rsidRPr="008373DA">
        <w:rPr>
          <w:rFonts w:ascii="Arial" w:eastAsia="Times New Roman" w:hAnsi="Arial" w:cs="Arial"/>
          <w:sz w:val="24"/>
          <w:szCs w:val="20"/>
          <w:lang w:eastAsia="cs-CZ"/>
        </w:rPr>
        <w:t xml:space="preserve">Příklad:   </w:t>
      </w:r>
      <w:r w:rsidRPr="008373DA">
        <w:rPr>
          <w:rFonts w:ascii="Arial" w:eastAsia="Times New Roman" w:hAnsi="Arial" w:cs="Arial"/>
          <w:b/>
          <w:bCs/>
          <w:sz w:val="24"/>
          <w:szCs w:val="20"/>
          <w:u w:val="single"/>
          <w:lang w:eastAsia="cs-CZ"/>
        </w:rPr>
        <w:t>N1016Z1026</w:t>
      </w:r>
      <w:r w:rsidRPr="008373DA">
        <w:rPr>
          <w:rFonts w:ascii="Arial" w:eastAsia="Times New Roman" w:hAnsi="Arial" w:cs="Arial"/>
          <w:sz w:val="24"/>
          <w:szCs w:val="20"/>
          <w:u w:val="single"/>
          <w:lang w:eastAsia="cs-CZ"/>
        </w:rPr>
        <w:t>000124</w:t>
      </w:r>
      <w:r w:rsidRPr="008373DA">
        <w:rPr>
          <w:rFonts w:ascii="Arial" w:eastAsia="Times New Roman" w:hAnsi="Arial" w:cs="Arial"/>
          <w:sz w:val="24"/>
          <w:szCs w:val="20"/>
          <w:lang w:eastAsia="cs-CZ"/>
        </w:rPr>
        <w:t xml:space="preserve">  - nákup v říjnu 2016, životnost do října 2026, číslo 124, resp. 000124.</w:t>
      </w:r>
    </w:p>
    <w:p w:rsidR="008373DA" w:rsidRPr="008373DA" w:rsidRDefault="008373DA" w:rsidP="008373DA">
      <w:pPr>
        <w:spacing w:after="0" w:line="260" w:lineRule="atLeast"/>
        <w:jc w:val="both"/>
        <w:rPr>
          <w:rFonts w:ascii="Arial" w:eastAsia="Times New Roman" w:hAnsi="Arial" w:cs="Times New Roman"/>
          <w:sz w:val="24"/>
          <w:szCs w:val="24"/>
          <w:lang w:eastAsia="cs-CZ"/>
        </w:rPr>
      </w:pPr>
      <w:r w:rsidRPr="008373DA">
        <w:rPr>
          <w:rFonts w:ascii="Arial" w:eastAsia="Times New Roman" w:hAnsi="Arial" w:cs="Times New Roman"/>
          <w:sz w:val="24"/>
          <w:szCs w:val="24"/>
          <w:lang w:eastAsia="cs-CZ"/>
        </w:rPr>
        <w:t>Ochranné balistické vložky musí být označené samostatným štítkem, na kterém je uvedený výrobce balistického materiálu, třída balistické odolnosti, měsíc a rok výroby, doba životnosti a měsíc a rok, do kdy se poskytuje garance balistické odolnosti v tvaru MM/RRRR.</w:t>
      </w:r>
    </w:p>
    <w:p w:rsidR="008373DA" w:rsidRPr="008373DA" w:rsidRDefault="008373DA" w:rsidP="008373DA">
      <w:pPr>
        <w:spacing w:after="0" w:line="260" w:lineRule="atLeast"/>
        <w:jc w:val="both"/>
        <w:rPr>
          <w:rFonts w:ascii="Arial" w:eastAsia="Times New Roman" w:hAnsi="Arial" w:cs="Arial"/>
          <w:sz w:val="24"/>
          <w:szCs w:val="24"/>
          <w:lang w:eastAsia="cs-CZ"/>
        </w:rPr>
      </w:pPr>
      <w:r w:rsidRPr="008373DA">
        <w:rPr>
          <w:rFonts w:ascii="Arial" w:eastAsia="Times New Roman" w:hAnsi="Arial" w:cs="Arial"/>
          <w:sz w:val="24"/>
          <w:szCs w:val="24"/>
          <w:lang w:eastAsia="cs-CZ"/>
        </w:rPr>
        <w:t xml:space="preserve">Střih balistické vesty musí splňovat komfort nošení při standardním účelu použití a umožňovat bezproblémové ovládání motorového vozidla a výkon dalších policejních činností (použití donucovacích prostředků, střelbu). Střihem musí vyhovovat pohybovým potřebám a nošení výstroje a výzbroje potřebné pro výkon služby. </w:t>
      </w:r>
    </w:p>
    <w:p w:rsidR="008373DA" w:rsidRPr="008373DA" w:rsidRDefault="008373DA" w:rsidP="008373DA">
      <w:pPr>
        <w:spacing w:before="120" w:after="0" w:line="260" w:lineRule="atLeast"/>
        <w:jc w:val="both"/>
        <w:rPr>
          <w:rFonts w:ascii="Arial" w:eastAsia="Times New Roman" w:hAnsi="Arial" w:cs="Times New Roman"/>
          <w:sz w:val="24"/>
          <w:szCs w:val="24"/>
          <w:lang w:eastAsia="cs-CZ"/>
        </w:rPr>
      </w:pPr>
      <w:r w:rsidRPr="008373DA">
        <w:rPr>
          <w:rFonts w:ascii="Arial" w:eastAsia="Times New Roman" w:hAnsi="Arial" w:cs="Times New Roman"/>
          <w:sz w:val="24"/>
          <w:szCs w:val="24"/>
          <w:lang w:eastAsia="cs-CZ"/>
        </w:rPr>
        <w:t>Zadavatel požaduje, aby plnění požadavků kladených na vlastnosti materiálů použitých na výrobu transportní</w:t>
      </w:r>
      <w:r w:rsidR="004D5732">
        <w:rPr>
          <w:rFonts w:ascii="Arial" w:eastAsia="Times New Roman" w:hAnsi="Arial" w:cs="Times New Roman"/>
          <w:sz w:val="24"/>
          <w:szCs w:val="24"/>
          <w:lang w:eastAsia="cs-CZ"/>
        </w:rPr>
        <w:t>ho</w:t>
      </w:r>
      <w:r w:rsidRPr="008373DA">
        <w:rPr>
          <w:rFonts w:ascii="Arial" w:eastAsia="Times New Roman" w:hAnsi="Arial" w:cs="Times New Roman"/>
          <w:sz w:val="24"/>
          <w:szCs w:val="24"/>
          <w:lang w:eastAsia="cs-CZ"/>
        </w:rPr>
        <w:t xml:space="preserve"> </w:t>
      </w:r>
      <w:r w:rsidR="004D5732">
        <w:rPr>
          <w:rFonts w:ascii="Arial" w:eastAsia="Times New Roman" w:hAnsi="Arial" w:cs="Times New Roman"/>
          <w:sz w:val="24"/>
          <w:szCs w:val="24"/>
          <w:lang w:eastAsia="cs-CZ"/>
        </w:rPr>
        <w:t>zavazadla</w:t>
      </w:r>
      <w:r w:rsidRPr="008373DA">
        <w:rPr>
          <w:rFonts w:ascii="Arial" w:eastAsia="Times New Roman" w:hAnsi="Arial" w:cs="Times New Roman"/>
          <w:sz w:val="24"/>
          <w:szCs w:val="24"/>
          <w:lang w:eastAsia="cs-CZ"/>
        </w:rPr>
        <w:t xml:space="preserve"> uchazeč v nabídce doložil materiálovým listem výrobce použitých tkanin. V materiálovém listu musí být uvedeno minimálně: materiálové složení, plošná hmotnost a pevnost v tahu (osnova a útek) u materiálu použitého na výrobu nabízené</w:t>
      </w:r>
      <w:r w:rsidR="004D5732">
        <w:rPr>
          <w:rFonts w:ascii="Arial" w:eastAsia="Times New Roman" w:hAnsi="Arial" w:cs="Times New Roman"/>
          <w:sz w:val="24"/>
          <w:szCs w:val="24"/>
          <w:lang w:eastAsia="cs-CZ"/>
        </w:rPr>
        <w:t>ho</w:t>
      </w:r>
      <w:r w:rsidRPr="008373DA">
        <w:rPr>
          <w:rFonts w:ascii="Arial" w:eastAsia="Times New Roman" w:hAnsi="Arial" w:cs="Times New Roman"/>
          <w:sz w:val="24"/>
          <w:szCs w:val="24"/>
          <w:lang w:eastAsia="cs-CZ"/>
        </w:rPr>
        <w:t xml:space="preserve"> transportní</w:t>
      </w:r>
      <w:r w:rsidR="004D5732">
        <w:rPr>
          <w:rFonts w:ascii="Arial" w:eastAsia="Times New Roman" w:hAnsi="Arial" w:cs="Times New Roman"/>
          <w:sz w:val="24"/>
          <w:szCs w:val="24"/>
          <w:lang w:eastAsia="cs-CZ"/>
        </w:rPr>
        <w:t>ho zavazadla</w:t>
      </w:r>
      <w:r w:rsidRPr="008373DA">
        <w:rPr>
          <w:rFonts w:ascii="Arial" w:eastAsia="Times New Roman" w:hAnsi="Arial" w:cs="Times New Roman"/>
          <w:sz w:val="24"/>
          <w:szCs w:val="24"/>
          <w:lang w:eastAsia="cs-CZ"/>
        </w:rPr>
        <w:t>. Uvedené hodnoty musí splňovat minimálně požadavky zadání.</w:t>
      </w:r>
    </w:p>
    <w:p w:rsidR="008373DA" w:rsidRPr="008373DA" w:rsidRDefault="008373DA" w:rsidP="008373DA">
      <w:pPr>
        <w:spacing w:before="120" w:after="0" w:line="260" w:lineRule="atLeast"/>
        <w:jc w:val="both"/>
        <w:rPr>
          <w:rFonts w:ascii="Arial" w:eastAsia="Times New Roman" w:hAnsi="Arial" w:cs="Times New Roman"/>
          <w:sz w:val="24"/>
          <w:szCs w:val="24"/>
          <w:lang w:eastAsia="cs-CZ"/>
        </w:rPr>
      </w:pPr>
      <w:r w:rsidRPr="008373DA">
        <w:rPr>
          <w:rFonts w:ascii="Arial" w:eastAsia="Times New Roman" w:hAnsi="Arial" w:cs="Times New Roman"/>
          <w:sz w:val="24"/>
          <w:szCs w:val="24"/>
          <w:lang w:eastAsia="cs-CZ"/>
        </w:rPr>
        <w:t>Pokud uchazeč všechny uvedené parametry tkaniny nemůže tímto materiálovým listem doložit, předloží pro chybějící údaje doklad oprávněné zkušebny, obsahující jednoznačné prohlášení, že materiál použitý na výrobu nabízené tašky splňuje požadavky zadání.</w:t>
      </w:r>
    </w:p>
    <w:p w:rsidR="008373DA" w:rsidRPr="008373DA" w:rsidRDefault="008373DA" w:rsidP="008373DA">
      <w:pPr>
        <w:spacing w:before="120" w:after="0" w:line="260" w:lineRule="atLeast"/>
        <w:jc w:val="both"/>
        <w:rPr>
          <w:rFonts w:ascii="Arial" w:eastAsia="Times New Roman" w:hAnsi="Arial" w:cs="Times New Roman"/>
          <w:sz w:val="24"/>
          <w:szCs w:val="24"/>
          <w:lang w:eastAsia="cs-CZ"/>
        </w:rPr>
      </w:pPr>
      <w:r w:rsidRPr="008373DA">
        <w:rPr>
          <w:rFonts w:ascii="Arial" w:eastAsia="Times New Roman" w:hAnsi="Arial" w:cs="Times New Roman"/>
          <w:sz w:val="24"/>
          <w:szCs w:val="24"/>
          <w:lang w:eastAsia="cs-CZ"/>
        </w:rPr>
        <w:t>Pokud uchazeč ve své nabídce použije na výrobu t</w:t>
      </w:r>
      <w:r w:rsidR="004D5732">
        <w:rPr>
          <w:rFonts w:ascii="Arial" w:eastAsia="Times New Roman" w:hAnsi="Arial" w:cs="Times New Roman"/>
          <w:sz w:val="24"/>
          <w:szCs w:val="24"/>
          <w:lang w:eastAsia="cs-CZ"/>
        </w:rPr>
        <w:t>ransportního zavazadla</w:t>
      </w:r>
      <w:r w:rsidRPr="008373DA">
        <w:rPr>
          <w:rFonts w:ascii="Arial" w:eastAsia="Times New Roman" w:hAnsi="Arial" w:cs="Times New Roman"/>
          <w:sz w:val="24"/>
          <w:szCs w:val="24"/>
          <w:lang w:eastAsia="cs-CZ"/>
        </w:rPr>
        <w:t xml:space="preserve"> materiály „obdobných vlastností“, musí předložit doklad oprávněné zkušebny, obsahující jednoznačné prohlášení, že materiál použitý na výrobu nabízené tašky splňuje požadavky zadání, tzn</w:t>
      </w:r>
      <w:r w:rsidR="00727AC2">
        <w:rPr>
          <w:rFonts w:ascii="Arial" w:eastAsia="Times New Roman" w:hAnsi="Arial" w:cs="Times New Roman"/>
          <w:sz w:val="24"/>
          <w:szCs w:val="24"/>
          <w:lang w:eastAsia="cs-CZ"/>
        </w:rPr>
        <w:t>.</w:t>
      </w:r>
      <w:r w:rsidRPr="008373DA">
        <w:rPr>
          <w:rFonts w:ascii="Arial" w:eastAsia="Times New Roman" w:hAnsi="Arial" w:cs="Times New Roman"/>
          <w:sz w:val="24"/>
          <w:szCs w:val="24"/>
          <w:lang w:eastAsia="cs-CZ"/>
        </w:rPr>
        <w:t xml:space="preserve">, že vlastnosti použitých materiálů jsou s požadavky zadání srovnatelné nebo lepší. </w:t>
      </w:r>
    </w:p>
    <w:p w:rsidR="008373DA" w:rsidRPr="008373DA" w:rsidRDefault="008373DA" w:rsidP="008373DA">
      <w:pPr>
        <w:spacing w:before="120" w:after="120" w:line="260" w:lineRule="atLeast"/>
        <w:jc w:val="both"/>
        <w:rPr>
          <w:rFonts w:ascii="Arial" w:eastAsia="Times New Roman" w:hAnsi="Arial" w:cs="Times New Roman"/>
          <w:sz w:val="24"/>
          <w:szCs w:val="24"/>
          <w:lang w:eastAsia="cs-CZ"/>
        </w:rPr>
      </w:pPr>
      <w:r w:rsidRPr="008373DA">
        <w:rPr>
          <w:rFonts w:ascii="Arial" w:eastAsia="Times New Roman" w:hAnsi="Arial" w:cs="Times New Roman"/>
          <w:sz w:val="24"/>
          <w:szCs w:val="24"/>
          <w:lang w:eastAsia="cs-CZ"/>
        </w:rPr>
        <w:t xml:space="preserve">Nejedná se o konkrétní značku, ale obecně o vestu balistickou, která musí splňovat technické, užitné a ostatní parametry a vlastnosti uvedené výše a v dalších bodech této technické specifikace. </w:t>
      </w:r>
    </w:p>
    <w:p w:rsidR="008373DA" w:rsidRDefault="008373DA" w:rsidP="008373DA">
      <w:pPr>
        <w:spacing w:before="120" w:after="120" w:line="260" w:lineRule="atLeast"/>
        <w:jc w:val="both"/>
        <w:rPr>
          <w:rFonts w:ascii="Arial" w:eastAsia="Times New Roman" w:hAnsi="Arial" w:cs="Arial"/>
          <w:sz w:val="24"/>
          <w:szCs w:val="24"/>
          <w:lang w:eastAsia="cs-CZ"/>
        </w:rPr>
      </w:pPr>
      <w:r w:rsidRPr="008373DA">
        <w:rPr>
          <w:rFonts w:ascii="Arial" w:eastAsia="Times New Roman" w:hAnsi="Arial" w:cs="Arial"/>
          <w:sz w:val="24"/>
          <w:szCs w:val="24"/>
          <w:lang w:eastAsia="cs-CZ"/>
        </w:rPr>
        <w:t>Pokud jsou v technické specifikaci uvedeny konkrétní materiály (např. pod obchodním názvem), připouští zadavatel použití i jiných obdobných materiálů, které budou garantovat přinejmenším stejné technické parametry a užitné vlastnosti výrobku.</w:t>
      </w:r>
    </w:p>
    <w:p w:rsidR="00430A21" w:rsidRPr="00D264A3" w:rsidRDefault="00430A21">
      <w:pPr>
        <w:spacing w:before="120" w:after="120" w:line="260" w:lineRule="atLeast"/>
        <w:jc w:val="both"/>
        <w:rPr>
          <w:rFonts w:ascii="Arial" w:eastAsia="Times New Roman" w:hAnsi="Arial" w:cs="Arial"/>
          <w:sz w:val="24"/>
          <w:szCs w:val="24"/>
          <w:lang w:eastAsia="cs-CZ"/>
        </w:rPr>
      </w:pPr>
    </w:p>
    <w:p w:rsidR="008373DA" w:rsidRPr="00D264A3" w:rsidRDefault="008373DA" w:rsidP="00D264A3">
      <w:pPr>
        <w:pStyle w:val="Odstavecseseznamem"/>
        <w:numPr>
          <w:ilvl w:val="0"/>
          <w:numId w:val="6"/>
        </w:numPr>
        <w:spacing w:before="240" w:after="0" w:line="240" w:lineRule="auto"/>
        <w:ind w:left="426" w:hanging="426"/>
        <w:jc w:val="both"/>
        <w:rPr>
          <w:rFonts w:ascii="Arial" w:eastAsia="Times New Roman" w:hAnsi="Arial" w:cs="Arial"/>
          <w:b/>
          <w:bCs/>
          <w:sz w:val="24"/>
          <w:szCs w:val="24"/>
          <w:lang w:eastAsia="cs-CZ"/>
        </w:rPr>
      </w:pPr>
      <w:r w:rsidRPr="00D264A3">
        <w:rPr>
          <w:rFonts w:ascii="Arial" w:eastAsia="Times New Roman" w:hAnsi="Arial" w:cs="Arial"/>
          <w:b/>
          <w:bCs/>
          <w:sz w:val="24"/>
          <w:szCs w:val="24"/>
          <w:lang w:eastAsia="cs-CZ"/>
        </w:rPr>
        <w:t>TECHNICKÉ PODMÍNKY A TECHNICKÉ KVALIFIKAČNÍ PŘEDPOKLADY</w:t>
      </w:r>
    </w:p>
    <w:p w:rsidR="008373DA" w:rsidRPr="008373DA" w:rsidRDefault="008373DA" w:rsidP="008373DA">
      <w:pPr>
        <w:spacing w:before="120" w:after="0" w:line="260" w:lineRule="atLeast"/>
        <w:jc w:val="both"/>
        <w:rPr>
          <w:rFonts w:ascii="Arial" w:eastAsia="Times New Roman" w:hAnsi="Arial" w:cs="Arial"/>
          <w:bCs/>
          <w:sz w:val="24"/>
          <w:szCs w:val="24"/>
          <w:lang w:eastAsia="cs-CZ"/>
        </w:rPr>
      </w:pPr>
      <w:r w:rsidRPr="008373DA">
        <w:rPr>
          <w:rFonts w:ascii="Arial" w:eastAsia="Times New Roman" w:hAnsi="Arial" w:cs="Arial"/>
          <w:sz w:val="24"/>
          <w:szCs w:val="24"/>
          <w:lang w:eastAsia="cs-CZ"/>
        </w:rPr>
        <w:t xml:space="preserve">Platným protokolem o zkoušce provedené akreditovanou zkušebnou (laboratoří) uchazeč prokáže, že vesta balistická </w:t>
      </w:r>
      <w:r w:rsidRPr="008373DA">
        <w:rPr>
          <w:rFonts w:ascii="Arial" w:eastAsia="Times New Roman" w:hAnsi="Arial" w:cs="Arial"/>
          <w:bCs/>
          <w:sz w:val="24"/>
          <w:szCs w:val="24"/>
          <w:lang w:eastAsia="cs-CZ"/>
        </w:rPr>
        <w:t>ochranná skrytá NIJ IIIA, předložená v rámci nabídky</w:t>
      </w:r>
      <w:r w:rsidRPr="008373DA">
        <w:rPr>
          <w:rFonts w:ascii="Arial" w:eastAsia="Times New Roman" w:hAnsi="Arial" w:cs="Arial"/>
          <w:sz w:val="24"/>
          <w:szCs w:val="24"/>
          <w:lang w:eastAsia="cs-CZ"/>
        </w:rPr>
        <w:t xml:space="preserve"> plní </w:t>
      </w:r>
      <w:r w:rsidRPr="008373DA">
        <w:rPr>
          <w:rFonts w:ascii="Arial" w:eastAsia="Times New Roman" w:hAnsi="Arial" w:cs="Arial"/>
          <w:bCs/>
          <w:sz w:val="24"/>
          <w:szCs w:val="24"/>
          <w:lang w:eastAsia="cs-CZ"/>
        </w:rPr>
        <w:t xml:space="preserve">požadavek balistické odolnosti NIJ IIIA ověřené ve shodě se standardem NIJ 0101.04. </w:t>
      </w:r>
    </w:p>
    <w:p w:rsidR="008373DA" w:rsidRPr="008373DA" w:rsidRDefault="008373DA" w:rsidP="008373DA">
      <w:pPr>
        <w:spacing w:after="0" w:line="260" w:lineRule="atLeast"/>
        <w:jc w:val="both"/>
        <w:rPr>
          <w:rFonts w:ascii="Arial" w:eastAsia="Times New Roman" w:hAnsi="Arial" w:cs="Times New Roman"/>
          <w:sz w:val="24"/>
          <w:szCs w:val="24"/>
          <w:lang w:eastAsia="cs-CZ"/>
        </w:rPr>
      </w:pPr>
      <w:r w:rsidRPr="008373DA">
        <w:rPr>
          <w:rFonts w:ascii="Arial" w:eastAsia="Times New Roman" w:hAnsi="Arial" w:cs="Times New Roman"/>
          <w:bCs/>
          <w:sz w:val="24"/>
          <w:szCs w:val="24"/>
          <w:lang w:eastAsia="cs-CZ"/>
        </w:rPr>
        <w:t xml:space="preserve">Požadováno je i dodatečné zkoušení, jehož výsledky budou uvedeny </w:t>
      </w:r>
      <w:r w:rsidRPr="008373DA">
        <w:rPr>
          <w:rFonts w:ascii="Arial" w:eastAsia="Times New Roman" w:hAnsi="Arial" w:cs="Times New Roman"/>
          <w:b/>
          <w:bCs/>
          <w:sz w:val="24"/>
          <w:szCs w:val="24"/>
          <w:lang w:eastAsia="cs-CZ"/>
        </w:rPr>
        <w:t>v protokolu ze zkoušek</w:t>
      </w:r>
      <w:r w:rsidRPr="008373DA">
        <w:rPr>
          <w:rFonts w:ascii="Arial" w:eastAsia="Times New Roman" w:hAnsi="Arial" w:cs="Times New Roman"/>
          <w:bCs/>
          <w:sz w:val="24"/>
          <w:szCs w:val="24"/>
          <w:lang w:eastAsia="cs-CZ"/>
        </w:rPr>
        <w:t xml:space="preserve"> (provedení dle podmínek stejné normy) pro střelivo: </w:t>
      </w:r>
      <w:r w:rsidR="00C12476">
        <w:rPr>
          <w:rFonts w:ascii="Arial" w:eastAsia="Times New Roman" w:hAnsi="Arial" w:cs="Times New Roman"/>
          <w:bCs/>
          <w:sz w:val="24"/>
          <w:szCs w:val="24"/>
          <w:lang w:eastAsia="cs-CZ"/>
        </w:rPr>
        <w:t xml:space="preserve">9mm </w:t>
      </w:r>
      <w:proofErr w:type="spellStart"/>
      <w:r w:rsidR="00C12476">
        <w:rPr>
          <w:rFonts w:ascii="Arial" w:eastAsia="Times New Roman" w:hAnsi="Arial" w:cs="Times New Roman"/>
          <w:bCs/>
          <w:sz w:val="24"/>
          <w:szCs w:val="24"/>
          <w:lang w:eastAsia="cs-CZ"/>
        </w:rPr>
        <w:t>Luger</w:t>
      </w:r>
      <w:proofErr w:type="spellEnd"/>
      <w:r w:rsidR="00C12476">
        <w:rPr>
          <w:rFonts w:ascii="Arial" w:eastAsia="Times New Roman" w:hAnsi="Arial" w:cs="Times New Roman"/>
          <w:bCs/>
          <w:sz w:val="24"/>
          <w:szCs w:val="24"/>
          <w:lang w:eastAsia="cs-CZ"/>
        </w:rPr>
        <w:t xml:space="preserve"> FMJ RN, hmotnost střely 8,2 g, rychlost střely 436 m/s, 44 </w:t>
      </w:r>
      <w:proofErr w:type="spellStart"/>
      <w:r w:rsidR="00C12476">
        <w:rPr>
          <w:rFonts w:ascii="Arial" w:eastAsia="Times New Roman" w:hAnsi="Arial" w:cs="Times New Roman"/>
          <w:bCs/>
          <w:sz w:val="24"/>
          <w:szCs w:val="24"/>
          <w:lang w:eastAsia="cs-CZ"/>
        </w:rPr>
        <w:t>Magnum</w:t>
      </w:r>
      <w:proofErr w:type="spellEnd"/>
      <w:r w:rsidR="00C12476">
        <w:rPr>
          <w:rFonts w:ascii="Arial" w:eastAsia="Times New Roman" w:hAnsi="Arial" w:cs="Times New Roman"/>
          <w:bCs/>
          <w:sz w:val="24"/>
          <w:szCs w:val="24"/>
          <w:lang w:eastAsia="cs-CZ"/>
        </w:rPr>
        <w:t xml:space="preserve"> SJHP, hmotnost střely 15,6 g, rychlost střely 436 m/s a dodatečně certifikován na odolnost v následujících kalibrech (6x na vzdálenost 6m): 9mm </w:t>
      </w:r>
      <w:proofErr w:type="spellStart"/>
      <w:r w:rsidR="00C12476">
        <w:rPr>
          <w:rFonts w:ascii="Arial" w:eastAsia="Times New Roman" w:hAnsi="Arial" w:cs="Times New Roman"/>
          <w:bCs/>
          <w:sz w:val="24"/>
          <w:szCs w:val="24"/>
          <w:lang w:eastAsia="cs-CZ"/>
        </w:rPr>
        <w:t>Makarov</w:t>
      </w:r>
      <w:proofErr w:type="spellEnd"/>
      <w:r w:rsidR="00C12476">
        <w:rPr>
          <w:rFonts w:ascii="Arial" w:eastAsia="Times New Roman" w:hAnsi="Arial" w:cs="Times New Roman"/>
          <w:bCs/>
          <w:sz w:val="24"/>
          <w:szCs w:val="24"/>
          <w:lang w:eastAsia="cs-CZ"/>
        </w:rPr>
        <w:t xml:space="preserve"> (9x18 mm) hmotnost střely 6,1 g FMJ, 7,62x25 </w:t>
      </w:r>
      <w:proofErr w:type="spellStart"/>
      <w:r w:rsidR="00C12476">
        <w:rPr>
          <w:rFonts w:ascii="Arial" w:eastAsia="Times New Roman" w:hAnsi="Arial" w:cs="Times New Roman"/>
          <w:bCs/>
          <w:sz w:val="24"/>
          <w:szCs w:val="24"/>
          <w:lang w:eastAsia="cs-CZ"/>
        </w:rPr>
        <w:t>Tokarev</w:t>
      </w:r>
      <w:proofErr w:type="spellEnd"/>
      <w:r w:rsidR="00C12476">
        <w:rPr>
          <w:rFonts w:ascii="Arial" w:eastAsia="Times New Roman" w:hAnsi="Arial" w:cs="Times New Roman"/>
          <w:bCs/>
          <w:sz w:val="24"/>
          <w:szCs w:val="24"/>
          <w:lang w:eastAsia="cs-CZ"/>
        </w:rPr>
        <w:t xml:space="preserve"> hmotnost střely 5,5 g FMJ, náboj 9x19 Dynamit Nobel AG </w:t>
      </w:r>
      <w:proofErr w:type="spellStart"/>
      <w:r w:rsidR="00C12476">
        <w:rPr>
          <w:rFonts w:ascii="Arial" w:eastAsia="Times New Roman" w:hAnsi="Arial" w:cs="Times New Roman"/>
          <w:bCs/>
          <w:sz w:val="24"/>
          <w:szCs w:val="24"/>
          <w:lang w:eastAsia="cs-CZ"/>
        </w:rPr>
        <w:t>Action</w:t>
      </w:r>
      <w:proofErr w:type="spellEnd"/>
      <w:r w:rsidR="00C12476">
        <w:rPr>
          <w:rFonts w:ascii="Arial" w:eastAsia="Times New Roman" w:hAnsi="Arial" w:cs="Times New Roman"/>
          <w:bCs/>
          <w:sz w:val="24"/>
          <w:szCs w:val="24"/>
          <w:lang w:eastAsia="cs-CZ"/>
        </w:rPr>
        <w:t xml:space="preserve"> 5</w:t>
      </w:r>
      <w:r w:rsidRPr="008373DA">
        <w:rPr>
          <w:rFonts w:ascii="Arial" w:eastAsia="Times New Roman" w:hAnsi="Arial" w:cs="Times New Roman"/>
          <w:sz w:val="24"/>
          <w:szCs w:val="24"/>
          <w:lang w:eastAsia="cs-CZ"/>
        </w:rPr>
        <w:t xml:space="preserve">. </w:t>
      </w:r>
    </w:p>
    <w:p w:rsidR="008373DA" w:rsidRPr="008373DA" w:rsidRDefault="008373DA" w:rsidP="008373DA">
      <w:pPr>
        <w:spacing w:after="0" w:line="260" w:lineRule="atLeast"/>
        <w:jc w:val="both"/>
        <w:rPr>
          <w:rFonts w:ascii="Arial" w:eastAsia="Times New Roman" w:hAnsi="Arial" w:cs="Times New Roman"/>
          <w:sz w:val="24"/>
          <w:szCs w:val="24"/>
          <w:lang w:eastAsia="cs-CZ"/>
        </w:rPr>
      </w:pPr>
      <w:r w:rsidRPr="008373DA">
        <w:rPr>
          <w:rFonts w:ascii="Arial" w:eastAsia="Times New Roman" w:hAnsi="Arial" w:cs="Times New Roman"/>
          <w:sz w:val="24"/>
          <w:szCs w:val="24"/>
          <w:lang w:eastAsia="cs-CZ"/>
        </w:rPr>
        <w:t>Zadavatel požaduje v rámci dodatečného testování odolnosti podle normy pouze ověření balistických vlastností vesty uvedeným dodatečným střelivem. Výsledek ověření bude konstatován v protokolu ze zkoušek, výsledek testování doložen způsobem dle výše uvedeného požadavku na balistickou odolnost NIJ IIIA.</w:t>
      </w:r>
    </w:p>
    <w:p w:rsidR="008373DA" w:rsidRPr="008373DA" w:rsidRDefault="008373DA" w:rsidP="008373DA">
      <w:pPr>
        <w:spacing w:before="120" w:after="0" w:line="260" w:lineRule="atLeast"/>
        <w:jc w:val="both"/>
        <w:rPr>
          <w:rFonts w:ascii="Arial" w:eastAsia="Times New Roman" w:hAnsi="Arial" w:cs="Arial"/>
          <w:sz w:val="24"/>
          <w:szCs w:val="24"/>
          <w:lang w:eastAsia="cs-CZ"/>
        </w:rPr>
      </w:pPr>
      <w:r w:rsidRPr="008373DA">
        <w:rPr>
          <w:rFonts w:ascii="Arial" w:eastAsia="Times New Roman" w:hAnsi="Arial" w:cs="Arial"/>
          <w:sz w:val="24"/>
          <w:szCs w:val="24"/>
          <w:lang w:eastAsia="cs-CZ"/>
        </w:rPr>
        <w:t>Hygienickou nezávadnost všech materiálů, které mohou přijít do styku s pokožkou uživatele</w:t>
      </w:r>
      <w:r w:rsidR="00C12476">
        <w:rPr>
          <w:rFonts w:ascii="Arial" w:eastAsia="Times New Roman" w:hAnsi="Arial" w:cs="Arial"/>
          <w:sz w:val="24"/>
          <w:szCs w:val="24"/>
          <w:lang w:eastAsia="cs-CZ"/>
        </w:rPr>
        <w:t>,</w:t>
      </w:r>
      <w:r w:rsidRPr="008373DA">
        <w:rPr>
          <w:rFonts w:ascii="Arial" w:eastAsia="Times New Roman" w:hAnsi="Arial" w:cs="Arial"/>
          <w:sz w:val="24"/>
          <w:szCs w:val="24"/>
          <w:lang w:eastAsia="cs-CZ"/>
        </w:rPr>
        <w:t xml:space="preserve"> požaduje zadavatel doložit zkušebním protokolem akreditované zkušebny (laboratoře). </w:t>
      </w:r>
      <w:r w:rsidRPr="008373DA">
        <w:rPr>
          <w:rFonts w:ascii="Arial" w:eastAsia="Times New Roman" w:hAnsi="Arial" w:cs="Arial"/>
          <w:b/>
          <w:sz w:val="24"/>
          <w:szCs w:val="24"/>
          <w:lang w:eastAsia="cs-CZ"/>
        </w:rPr>
        <w:t>Požadováno je jednoznačné prohlášení oprávněné zkušebny, potvrzující, že materiály, které mohou přijít do přímého styku s pokožkou uživatele, jsou zdravotně nezávadné.</w:t>
      </w:r>
      <w:r w:rsidRPr="008373DA">
        <w:rPr>
          <w:rFonts w:ascii="Arial" w:eastAsia="Times New Roman" w:hAnsi="Arial" w:cs="Arial"/>
          <w:sz w:val="24"/>
          <w:szCs w:val="24"/>
          <w:lang w:eastAsia="cs-CZ"/>
        </w:rPr>
        <w:t xml:space="preserve"> (V rámci testování a zkoušení v ČR rozsah dílčích zkoušek nepřesahuje požadavky dle metodiky AHEM 3/2000).</w:t>
      </w:r>
    </w:p>
    <w:p w:rsidR="008373DA" w:rsidRPr="008373DA" w:rsidRDefault="008373DA" w:rsidP="008373DA">
      <w:pPr>
        <w:spacing w:after="0" w:line="260" w:lineRule="atLeast"/>
        <w:jc w:val="both"/>
        <w:rPr>
          <w:rFonts w:ascii="Arial" w:eastAsia="Times New Roman" w:hAnsi="Arial" w:cs="Arial"/>
          <w:sz w:val="20"/>
          <w:szCs w:val="20"/>
          <w:lang w:eastAsia="cs-CZ"/>
        </w:rPr>
      </w:pPr>
      <w:r w:rsidRPr="008373DA">
        <w:rPr>
          <w:rFonts w:ascii="Arial" w:eastAsia="Times New Roman" w:hAnsi="Arial" w:cs="Arial"/>
          <w:sz w:val="20"/>
          <w:szCs w:val="20"/>
          <w:lang w:eastAsia="cs-CZ"/>
        </w:rPr>
        <w:t xml:space="preserve"> *) AHEM = Acta </w:t>
      </w:r>
      <w:proofErr w:type="spellStart"/>
      <w:r w:rsidRPr="008373DA">
        <w:rPr>
          <w:rFonts w:ascii="Arial" w:eastAsia="Times New Roman" w:hAnsi="Arial" w:cs="Arial"/>
          <w:sz w:val="20"/>
          <w:szCs w:val="20"/>
          <w:lang w:eastAsia="cs-CZ"/>
        </w:rPr>
        <w:t>hygienica</w:t>
      </w:r>
      <w:proofErr w:type="spellEnd"/>
      <w:r w:rsidRPr="008373DA">
        <w:rPr>
          <w:rFonts w:ascii="Arial" w:eastAsia="Times New Roman" w:hAnsi="Arial" w:cs="Arial"/>
          <w:sz w:val="20"/>
          <w:szCs w:val="20"/>
          <w:lang w:eastAsia="cs-CZ"/>
        </w:rPr>
        <w:t xml:space="preserve">, </w:t>
      </w:r>
      <w:proofErr w:type="spellStart"/>
      <w:r w:rsidRPr="008373DA">
        <w:rPr>
          <w:rFonts w:ascii="Arial" w:eastAsia="Times New Roman" w:hAnsi="Arial" w:cs="Arial"/>
          <w:sz w:val="20"/>
          <w:szCs w:val="20"/>
          <w:lang w:eastAsia="cs-CZ"/>
        </w:rPr>
        <w:t>epidemiologica</w:t>
      </w:r>
      <w:proofErr w:type="spellEnd"/>
      <w:r w:rsidRPr="008373DA">
        <w:rPr>
          <w:rFonts w:ascii="Arial" w:eastAsia="Times New Roman" w:hAnsi="Arial" w:cs="Arial"/>
          <w:sz w:val="20"/>
          <w:szCs w:val="20"/>
          <w:lang w:eastAsia="cs-CZ"/>
        </w:rPr>
        <w:t xml:space="preserve"> et </w:t>
      </w:r>
      <w:proofErr w:type="spellStart"/>
      <w:r w:rsidRPr="008373DA">
        <w:rPr>
          <w:rFonts w:ascii="Arial" w:eastAsia="Times New Roman" w:hAnsi="Arial" w:cs="Arial"/>
          <w:sz w:val="20"/>
          <w:szCs w:val="20"/>
          <w:lang w:eastAsia="cs-CZ"/>
        </w:rPr>
        <w:t>microbiologica</w:t>
      </w:r>
      <w:proofErr w:type="spellEnd"/>
      <w:r w:rsidRPr="008373DA">
        <w:rPr>
          <w:rFonts w:ascii="Arial" w:eastAsia="Times New Roman" w:hAnsi="Arial" w:cs="Arial"/>
          <w:sz w:val="20"/>
          <w:szCs w:val="20"/>
          <w:lang w:eastAsia="cs-CZ"/>
        </w:rPr>
        <w:t xml:space="preserve"> - vydáno </w:t>
      </w:r>
      <w:proofErr w:type="spellStart"/>
      <w:r w:rsidRPr="008373DA">
        <w:rPr>
          <w:rFonts w:ascii="Arial" w:eastAsia="Times New Roman" w:hAnsi="Arial" w:cs="Arial"/>
          <w:sz w:val="20"/>
          <w:szCs w:val="20"/>
          <w:lang w:eastAsia="cs-CZ"/>
        </w:rPr>
        <w:t>MZdr</w:t>
      </w:r>
      <w:proofErr w:type="spellEnd"/>
      <w:r w:rsidRPr="008373DA">
        <w:rPr>
          <w:rFonts w:ascii="Arial" w:eastAsia="Times New Roman" w:hAnsi="Arial" w:cs="Arial"/>
          <w:sz w:val="20"/>
          <w:szCs w:val="20"/>
          <w:lang w:eastAsia="cs-CZ"/>
        </w:rPr>
        <w:t xml:space="preserve"> ČR</w:t>
      </w:r>
      <w:r w:rsidRPr="008373DA">
        <w:rPr>
          <w:rFonts w:ascii="Arial" w:eastAsia="Times New Roman" w:hAnsi="Arial" w:cs="Arial"/>
          <w:sz w:val="20"/>
          <w:szCs w:val="20"/>
          <w:lang w:eastAsia="cs-CZ"/>
          <w14:shadow w14:blurRad="50800" w14:dist="38100" w14:dir="2700000" w14:sx="100000" w14:sy="100000" w14:kx="0" w14:ky="0" w14:algn="tl">
            <w14:srgbClr w14:val="000000">
              <w14:alpha w14:val="60000"/>
            </w14:srgbClr>
          </w14:shadow>
        </w:rPr>
        <w:t xml:space="preserve">, </w:t>
      </w:r>
      <w:r w:rsidRPr="008373DA">
        <w:rPr>
          <w:rFonts w:ascii="Arial" w:eastAsia="Times New Roman" w:hAnsi="Arial" w:cs="Arial"/>
          <w:sz w:val="20"/>
          <w:szCs w:val="20"/>
          <w:lang w:eastAsia="cs-CZ"/>
        </w:rPr>
        <w:t xml:space="preserve">č. 3/2000 obsahuje </w:t>
      </w:r>
      <w:r w:rsidRPr="008373DA">
        <w:rPr>
          <w:rFonts w:ascii="Arial" w:eastAsia="Times New Roman" w:hAnsi="Arial" w:cs="Arial"/>
          <w:sz w:val="20"/>
          <w:szCs w:val="20"/>
          <w:u w:val="single"/>
          <w:lang w:eastAsia="cs-CZ"/>
        </w:rPr>
        <w:t>„Metodické doporučení SZÚ č. 1/2000 k posuzování výrobků, které přicházejí do přímého styku s lidským organismem prostřednictvím kůže, případně sliznic“</w:t>
      </w:r>
      <w:r w:rsidRPr="008373DA">
        <w:rPr>
          <w:rFonts w:ascii="Arial" w:eastAsia="Times New Roman" w:hAnsi="Arial" w:cs="Arial"/>
          <w:sz w:val="20"/>
          <w:szCs w:val="20"/>
          <w:lang w:eastAsia="cs-CZ"/>
        </w:rPr>
        <w:tab/>
      </w:r>
    </w:p>
    <w:p w:rsidR="008373DA" w:rsidRPr="008373DA" w:rsidRDefault="008373DA" w:rsidP="008373DA">
      <w:pPr>
        <w:spacing w:before="120" w:after="0" w:line="260" w:lineRule="atLeast"/>
        <w:jc w:val="both"/>
        <w:rPr>
          <w:rFonts w:ascii="Arial" w:eastAsia="Times New Roman" w:hAnsi="Arial" w:cs="Arial"/>
          <w:sz w:val="24"/>
          <w:szCs w:val="24"/>
          <w:lang w:eastAsia="cs-CZ"/>
        </w:rPr>
      </w:pPr>
      <w:r w:rsidRPr="008373DA">
        <w:rPr>
          <w:rFonts w:ascii="Arial" w:eastAsia="Times New Roman" w:hAnsi="Arial" w:cs="Arial"/>
          <w:sz w:val="24"/>
          <w:szCs w:val="24"/>
          <w:lang w:eastAsia="cs-CZ"/>
        </w:rPr>
        <w:t xml:space="preserve">Splnění podmínek zadání v oblasti požadovaných vlastností pro materiálové složení požaduje zadavatel pro konkrétní výrobek, předkládaný v rámci nabídky do soutěže prokázat jednoznačným prohlášením a zkušebním protokolem autorizované, certifikované zkušebny, potvrzující požadované vlastnosti použitých materiálů, včetně hygienické nezávadnosti materiálů přicházejících do přímého styku s pokožkou a antibakteriální úpravy.  </w:t>
      </w:r>
    </w:p>
    <w:p w:rsidR="008373DA" w:rsidRPr="008373DA" w:rsidRDefault="008373DA" w:rsidP="008373DA">
      <w:pPr>
        <w:spacing w:after="0" w:line="260" w:lineRule="atLeast"/>
        <w:jc w:val="both"/>
        <w:rPr>
          <w:rFonts w:ascii="Arial" w:eastAsia="Times New Roman" w:hAnsi="Arial" w:cs="Arial"/>
          <w:sz w:val="24"/>
          <w:szCs w:val="24"/>
          <w:lang w:eastAsia="cs-CZ"/>
        </w:rPr>
      </w:pPr>
      <w:r w:rsidRPr="008373DA">
        <w:rPr>
          <w:rFonts w:ascii="Arial" w:eastAsia="Times New Roman" w:hAnsi="Arial" w:cs="Arial"/>
          <w:sz w:val="24"/>
          <w:szCs w:val="24"/>
          <w:lang w:eastAsia="cs-CZ"/>
        </w:rPr>
        <w:t>Uchazeč musí doložit materiálové listy od výrobců použitých vnitřních a vnějších tkanin a balistických materiálů včetně přesného popisu složení balistických vložek (počet vrstev, materiál nebo materiály jednotlivých vrstev a jejich plošnou hmotnost).</w:t>
      </w:r>
    </w:p>
    <w:p w:rsidR="008373DA" w:rsidRPr="008373DA" w:rsidRDefault="008373DA" w:rsidP="008373DA">
      <w:pPr>
        <w:spacing w:after="0" w:line="260" w:lineRule="atLeast"/>
        <w:jc w:val="both"/>
        <w:rPr>
          <w:rFonts w:ascii="Arial" w:eastAsia="Times New Roman" w:hAnsi="Arial" w:cs="Arial"/>
          <w:sz w:val="24"/>
          <w:szCs w:val="24"/>
          <w:lang w:eastAsia="cs-CZ"/>
        </w:rPr>
      </w:pPr>
      <w:r w:rsidRPr="008373DA">
        <w:rPr>
          <w:rFonts w:ascii="Arial" w:eastAsia="Times New Roman" w:hAnsi="Arial" w:cs="Arial"/>
          <w:sz w:val="24"/>
          <w:szCs w:val="24"/>
          <w:lang w:eastAsia="cs-CZ"/>
        </w:rPr>
        <w:t>Vzhledem k jednoznačnému požadavku na doklady vystavené od akreditované zkušebny zadavatel požaduje i doklad /neověřenou kopii dokladu/ o akreditaci zkušebny, která provedla příslušné zkoušky.</w:t>
      </w:r>
      <w:r w:rsidRPr="008373DA">
        <w:rPr>
          <w:rFonts w:ascii="Arial" w:eastAsia="Times New Roman" w:hAnsi="Arial" w:cs="Arial"/>
          <w:color w:val="008000"/>
          <w:sz w:val="24"/>
          <w:szCs w:val="24"/>
          <w:lang w:eastAsia="cs-CZ"/>
        </w:rPr>
        <w:t xml:space="preserve">    </w:t>
      </w:r>
    </w:p>
    <w:p w:rsidR="008373DA" w:rsidRPr="008373DA" w:rsidRDefault="008373DA" w:rsidP="008373DA">
      <w:pPr>
        <w:tabs>
          <w:tab w:val="left" w:pos="567"/>
        </w:tabs>
        <w:spacing w:before="120" w:after="0" w:line="240" w:lineRule="auto"/>
        <w:jc w:val="both"/>
        <w:rPr>
          <w:rFonts w:ascii="Arial" w:eastAsia="Times New Roman" w:hAnsi="Arial" w:cs="Arial"/>
          <w:bCs/>
          <w:sz w:val="20"/>
          <w:szCs w:val="24"/>
          <w:lang w:eastAsia="cs-CZ"/>
        </w:rPr>
      </w:pPr>
      <w:r w:rsidRPr="008373DA">
        <w:rPr>
          <w:rFonts w:ascii="Arial" w:eastAsia="Times New Roman" w:hAnsi="Arial" w:cs="Arial"/>
          <w:sz w:val="24"/>
          <w:szCs w:val="24"/>
          <w:lang w:eastAsia="cs-CZ"/>
        </w:rPr>
        <w:t xml:space="preserve">Všechny vyžádané písemné podklady, protokoly /certifikáty/ je požadováno předložit v originálu nebo v dalším výtisku s platností originálu v českém jazyce nebo v cizojazyčném originálu včetně překladu do češtiny. </w:t>
      </w:r>
    </w:p>
    <w:p w:rsidR="008373DA" w:rsidRPr="008373DA" w:rsidRDefault="008373DA" w:rsidP="008373DA">
      <w:pPr>
        <w:tabs>
          <w:tab w:val="left" w:pos="567"/>
        </w:tabs>
        <w:spacing w:before="120" w:after="0" w:line="240" w:lineRule="auto"/>
        <w:ind w:firstLine="285"/>
        <w:jc w:val="both"/>
        <w:rPr>
          <w:rFonts w:ascii="Arial" w:eastAsia="Times New Roman" w:hAnsi="Arial" w:cs="Arial"/>
          <w:sz w:val="24"/>
          <w:szCs w:val="24"/>
          <w:lang w:eastAsia="cs-CZ"/>
        </w:rPr>
      </w:pPr>
      <w:r w:rsidRPr="008373DA">
        <w:rPr>
          <w:rFonts w:ascii="Arial" w:eastAsia="Times New Roman" w:hAnsi="Arial" w:cs="Arial"/>
          <w:bCs/>
          <w:sz w:val="20"/>
          <w:szCs w:val="24"/>
          <w:lang w:eastAsia="cs-CZ"/>
        </w:rPr>
        <w:t xml:space="preserve">Pozn.: Zadavatel požaduje, </w:t>
      </w:r>
      <w:r w:rsidRPr="008373DA">
        <w:rPr>
          <w:rFonts w:ascii="Arial" w:eastAsia="Times New Roman" w:hAnsi="Arial" w:cs="Arial"/>
          <w:b/>
          <w:bCs/>
          <w:sz w:val="20"/>
          <w:szCs w:val="24"/>
          <w:lang w:eastAsia="cs-CZ"/>
        </w:rPr>
        <w:t>aby vystavené protokoly, certifikáty byly platné a obsahem a závěrem odpovídaly zkoušení /testování/ stejného předmětu, který uchazeč předkládá v nabídce.</w:t>
      </w:r>
      <w:r w:rsidRPr="008373DA">
        <w:rPr>
          <w:rFonts w:ascii="Arial" w:eastAsia="Times New Roman" w:hAnsi="Arial" w:cs="Arial"/>
          <w:bCs/>
          <w:sz w:val="20"/>
          <w:szCs w:val="24"/>
          <w:lang w:eastAsia="cs-CZ"/>
        </w:rPr>
        <w:t xml:space="preserve"> </w:t>
      </w:r>
      <w:r w:rsidRPr="008373DA">
        <w:rPr>
          <w:rFonts w:ascii="Arial" w:eastAsia="Times New Roman" w:hAnsi="Arial" w:cs="Arial"/>
          <w:b/>
          <w:sz w:val="24"/>
          <w:szCs w:val="24"/>
          <w:lang w:eastAsia="cs-CZ"/>
        </w:rPr>
        <w:t xml:space="preserve"> </w:t>
      </w:r>
    </w:p>
    <w:p w:rsidR="008373DA" w:rsidRPr="008373DA" w:rsidRDefault="008373DA" w:rsidP="008373DA">
      <w:pPr>
        <w:numPr>
          <w:ilvl w:val="12"/>
          <w:numId w:val="0"/>
        </w:numPr>
        <w:tabs>
          <w:tab w:val="left" w:pos="-142"/>
          <w:tab w:val="left" w:pos="0"/>
          <w:tab w:val="decimal" w:pos="164"/>
          <w:tab w:val="left" w:pos="454"/>
          <w:tab w:val="left" w:pos="908"/>
          <w:tab w:val="left" w:pos="1362"/>
          <w:tab w:val="left" w:pos="1816"/>
          <w:tab w:val="left" w:pos="2270"/>
          <w:tab w:val="left" w:pos="2607"/>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s>
        <w:suppressAutoHyphens/>
        <w:overflowPunct w:val="0"/>
        <w:autoSpaceDE w:val="0"/>
        <w:autoSpaceDN w:val="0"/>
        <w:adjustRightInd w:val="0"/>
        <w:spacing w:before="120" w:after="0" w:line="240" w:lineRule="auto"/>
        <w:jc w:val="both"/>
        <w:textAlignment w:val="baseline"/>
        <w:rPr>
          <w:rFonts w:ascii="Arial" w:eastAsia="Times New Roman" w:hAnsi="Arial" w:cs="Arial"/>
          <w:sz w:val="24"/>
          <w:szCs w:val="20"/>
          <w:lang w:eastAsia="cs-CZ"/>
        </w:rPr>
      </w:pPr>
      <w:r w:rsidRPr="008373DA">
        <w:rPr>
          <w:rFonts w:ascii="Arial" w:eastAsia="Times New Roman" w:hAnsi="Arial" w:cs="Arial"/>
          <w:sz w:val="24"/>
          <w:szCs w:val="20"/>
          <w:lang w:eastAsia="cs-CZ"/>
        </w:rPr>
        <w:t>Etikety, štítky i natištěné nápisy musí být čitelné a stálobarevné, s písmem, které je údržbou a používáním za obvyklých podmínek neodstranitelné po celou dobu životnosti. Popis je požadován v ČJ.</w:t>
      </w:r>
    </w:p>
    <w:p w:rsidR="008373DA" w:rsidRPr="008373DA" w:rsidRDefault="008373DA" w:rsidP="00D264A3">
      <w:pPr>
        <w:numPr>
          <w:ilvl w:val="0"/>
          <w:numId w:val="6"/>
        </w:numPr>
        <w:tabs>
          <w:tab w:val="left" w:pos="284"/>
        </w:tabs>
        <w:spacing w:before="240" w:after="0" w:line="240" w:lineRule="auto"/>
        <w:ind w:left="646" w:hanging="646"/>
        <w:jc w:val="both"/>
        <w:rPr>
          <w:rFonts w:ascii="Arial" w:eastAsia="Times New Roman" w:hAnsi="Arial" w:cs="Arial"/>
          <w:b/>
          <w:bCs/>
          <w:sz w:val="24"/>
          <w:szCs w:val="24"/>
          <w:lang w:eastAsia="cs-CZ"/>
        </w:rPr>
      </w:pPr>
      <w:r w:rsidRPr="008373DA">
        <w:rPr>
          <w:rFonts w:ascii="Arial" w:eastAsia="Times New Roman" w:hAnsi="Arial" w:cs="Arial"/>
          <w:b/>
          <w:bCs/>
          <w:sz w:val="24"/>
          <w:szCs w:val="24"/>
          <w:lang w:eastAsia="cs-CZ"/>
        </w:rPr>
        <w:t>SPECIFICKÉ POŽADAVKY</w:t>
      </w:r>
    </w:p>
    <w:p w:rsidR="008373DA" w:rsidRPr="008373DA" w:rsidRDefault="008373DA" w:rsidP="008373DA">
      <w:pPr>
        <w:tabs>
          <w:tab w:val="left" w:pos="567"/>
        </w:tabs>
        <w:spacing w:before="120" w:after="0" w:line="240" w:lineRule="auto"/>
        <w:jc w:val="both"/>
        <w:rPr>
          <w:rFonts w:ascii="Arial" w:eastAsia="Times New Roman" w:hAnsi="Arial" w:cs="Arial"/>
          <w:sz w:val="24"/>
          <w:szCs w:val="24"/>
          <w:lang w:eastAsia="cs-CZ"/>
        </w:rPr>
      </w:pPr>
      <w:r w:rsidRPr="008373DA">
        <w:rPr>
          <w:rFonts w:ascii="Arial" w:eastAsia="Times New Roman" w:hAnsi="Arial" w:cs="Arial"/>
          <w:sz w:val="24"/>
          <w:szCs w:val="24"/>
          <w:lang w:eastAsia="cs-CZ"/>
        </w:rPr>
        <w:t xml:space="preserve">Uchazeč v rámci nabídky předloží jednu úplnou vestu balistickou velikosti </w:t>
      </w:r>
    </w:p>
    <w:p w:rsidR="008373DA" w:rsidRPr="008373DA" w:rsidRDefault="008373DA" w:rsidP="008373DA">
      <w:pPr>
        <w:tabs>
          <w:tab w:val="left" w:pos="567"/>
        </w:tabs>
        <w:spacing w:before="120" w:after="0" w:line="240" w:lineRule="auto"/>
        <w:jc w:val="both"/>
        <w:rPr>
          <w:rFonts w:ascii="Arial" w:eastAsia="Times New Roman" w:hAnsi="Arial" w:cs="Arial"/>
          <w:sz w:val="24"/>
          <w:szCs w:val="24"/>
          <w:lang w:eastAsia="cs-CZ"/>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544"/>
        <w:gridCol w:w="1535"/>
        <w:gridCol w:w="1535"/>
        <w:gridCol w:w="1536"/>
      </w:tblGrid>
      <w:tr w:rsidR="008373DA" w:rsidRPr="008373DA" w:rsidTr="00254C80">
        <w:tc>
          <w:tcPr>
            <w:tcW w:w="1418" w:type="dxa"/>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b/>
                <w:szCs w:val="24"/>
                <w:lang w:eastAsia="cs-CZ"/>
              </w:rPr>
            </w:pPr>
            <w:r w:rsidRPr="008373DA">
              <w:rPr>
                <w:rFonts w:ascii="Arial" w:eastAsia="Times New Roman" w:hAnsi="Arial" w:cs="Times New Roman"/>
                <w:b/>
                <w:szCs w:val="24"/>
                <w:lang w:eastAsia="cs-CZ"/>
              </w:rPr>
              <w:t>Označení velikosti</w:t>
            </w:r>
          </w:p>
        </w:tc>
        <w:tc>
          <w:tcPr>
            <w:tcW w:w="1544" w:type="dxa"/>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b/>
                <w:szCs w:val="24"/>
                <w:lang w:eastAsia="cs-CZ"/>
              </w:rPr>
            </w:pPr>
            <w:r w:rsidRPr="008373DA">
              <w:rPr>
                <w:rFonts w:ascii="Arial" w:eastAsia="Times New Roman" w:hAnsi="Arial" w:cs="Times New Roman"/>
                <w:b/>
                <w:szCs w:val="24"/>
                <w:lang w:eastAsia="cs-CZ"/>
              </w:rPr>
              <w:t>Evropské značení</w:t>
            </w:r>
          </w:p>
        </w:tc>
        <w:tc>
          <w:tcPr>
            <w:tcW w:w="1535" w:type="dxa"/>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b/>
                <w:szCs w:val="24"/>
                <w:lang w:eastAsia="cs-CZ"/>
              </w:rPr>
            </w:pPr>
            <w:r w:rsidRPr="008373DA">
              <w:rPr>
                <w:rFonts w:ascii="Arial" w:eastAsia="Times New Roman" w:hAnsi="Arial" w:cs="Times New Roman"/>
                <w:b/>
                <w:szCs w:val="24"/>
                <w:lang w:eastAsia="cs-CZ"/>
              </w:rPr>
              <w:t>Výška</w:t>
            </w:r>
          </w:p>
          <w:p w:rsidR="008373DA" w:rsidRPr="008373DA" w:rsidRDefault="008373DA" w:rsidP="008373DA">
            <w:pPr>
              <w:tabs>
                <w:tab w:val="center" w:pos="4536"/>
                <w:tab w:val="right" w:pos="9072"/>
              </w:tabs>
              <w:spacing w:after="0" w:line="260" w:lineRule="atLeast"/>
              <w:jc w:val="center"/>
              <w:rPr>
                <w:rFonts w:ascii="Arial" w:eastAsia="Times New Roman" w:hAnsi="Arial" w:cs="Times New Roman"/>
                <w:b/>
                <w:szCs w:val="24"/>
                <w:lang w:eastAsia="cs-CZ"/>
              </w:rPr>
            </w:pPr>
            <w:r w:rsidRPr="008373DA">
              <w:rPr>
                <w:rFonts w:ascii="Arial" w:eastAsia="Times New Roman" w:hAnsi="Arial" w:cs="Times New Roman"/>
                <w:b/>
                <w:szCs w:val="24"/>
                <w:lang w:eastAsia="cs-CZ"/>
              </w:rPr>
              <w:t>postavy cm</w:t>
            </w:r>
          </w:p>
        </w:tc>
        <w:tc>
          <w:tcPr>
            <w:tcW w:w="1535" w:type="dxa"/>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b/>
                <w:szCs w:val="24"/>
                <w:lang w:eastAsia="cs-CZ"/>
              </w:rPr>
            </w:pPr>
            <w:r w:rsidRPr="008373DA">
              <w:rPr>
                <w:rFonts w:ascii="Arial" w:eastAsia="Times New Roman" w:hAnsi="Arial" w:cs="Times New Roman"/>
                <w:b/>
                <w:szCs w:val="24"/>
                <w:lang w:eastAsia="cs-CZ"/>
              </w:rPr>
              <w:t>Obvod hrudníku cm</w:t>
            </w:r>
          </w:p>
        </w:tc>
        <w:tc>
          <w:tcPr>
            <w:tcW w:w="1536" w:type="dxa"/>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b/>
                <w:szCs w:val="24"/>
                <w:lang w:eastAsia="cs-CZ"/>
              </w:rPr>
            </w:pPr>
            <w:r w:rsidRPr="008373DA">
              <w:rPr>
                <w:rFonts w:ascii="Arial" w:eastAsia="Times New Roman" w:hAnsi="Arial" w:cs="Times New Roman"/>
                <w:b/>
                <w:szCs w:val="24"/>
                <w:lang w:eastAsia="cs-CZ"/>
              </w:rPr>
              <w:t>Obvod</w:t>
            </w:r>
          </w:p>
          <w:p w:rsidR="008373DA" w:rsidRPr="008373DA" w:rsidRDefault="008373DA" w:rsidP="008373DA">
            <w:pPr>
              <w:tabs>
                <w:tab w:val="center" w:pos="4536"/>
                <w:tab w:val="right" w:pos="9072"/>
              </w:tabs>
              <w:spacing w:after="0" w:line="260" w:lineRule="atLeast"/>
              <w:jc w:val="center"/>
              <w:rPr>
                <w:rFonts w:ascii="Arial" w:eastAsia="Times New Roman" w:hAnsi="Arial" w:cs="Times New Roman"/>
                <w:b/>
                <w:szCs w:val="24"/>
                <w:lang w:eastAsia="cs-CZ"/>
              </w:rPr>
            </w:pPr>
            <w:r w:rsidRPr="008373DA">
              <w:rPr>
                <w:rFonts w:ascii="Arial" w:eastAsia="Times New Roman" w:hAnsi="Arial" w:cs="Times New Roman"/>
                <w:b/>
                <w:szCs w:val="24"/>
                <w:lang w:eastAsia="cs-CZ"/>
              </w:rPr>
              <w:t>pasu cm</w:t>
            </w:r>
          </w:p>
        </w:tc>
      </w:tr>
    </w:tbl>
    <w:p w:rsidR="008373DA" w:rsidRPr="008373DA" w:rsidRDefault="008373DA" w:rsidP="008373DA">
      <w:pPr>
        <w:tabs>
          <w:tab w:val="left" w:pos="567"/>
        </w:tabs>
        <w:spacing w:after="0" w:line="240" w:lineRule="auto"/>
        <w:jc w:val="both"/>
        <w:rPr>
          <w:rFonts w:ascii="Arial" w:eastAsia="Times New Roman" w:hAnsi="Arial" w:cs="Arial"/>
          <w:sz w:val="24"/>
          <w:szCs w:val="24"/>
          <w:lang w:eastAsia="cs-CZ"/>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3"/>
        <w:gridCol w:w="1536"/>
        <w:gridCol w:w="1536"/>
        <w:gridCol w:w="1535"/>
        <w:gridCol w:w="1536"/>
      </w:tblGrid>
      <w:tr w:rsidR="008373DA" w:rsidRPr="008373DA" w:rsidTr="00254C80">
        <w:trPr>
          <w:cantSplit/>
        </w:trPr>
        <w:tc>
          <w:tcPr>
            <w:tcW w:w="1473" w:type="dxa"/>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L</w:t>
            </w:r>
          </w:p>
        </w:tc>
        <w:tc>
          <w:tcPr>
            <w:tcW w:w="1536" w:type="dxa"/>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52</w:t>
            </w:r>
          </w:p>
        </w:tc>
        <w:tc>
          <w:tcPr>
            <w:tcW w:w="1536" w:type="dxa"/>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177 - 182</w:t>
            </w:r>
          </w:p>
        </w:tc>
        <w:tc>
          <w:tcPr>
            <w:tcW w:w="1535" w:type="dxa"/>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102 - 106</w:t>
            </w:r>
          </w:p>
        </w:tc>
        <w:tc>
          <w:tcPr>
            <w:tcW w:w="1536" w:type="dxa"/>
            <w:vAlign w:val="center"/>
          </w:tcPr>
          <w:p w:rsidR="008373DA" w:rsidRPr="008373DA" w:rsidRDefault="008373DA" w:rsidP="008373DA">
            <w:pPr>
              <w:tabs>
                <w:tab w:val="center" w:pos="4536"/>
                <w:tab w:val="right" w:pos="9072"/>
              </w:tabs>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 xml:space="preserve">90 - 95 </w:t>
            </w:r>
          </w:p>
        </w:tc>
      </w:tr>
    </w:tbl>
    <w:p w:rsidR="008373DA" w:rsidRPr="008373DA" w:rsidRDefault="008373DA" w:rsidP="008373DA">
      <w:pPr>
        <w:tabs>
          <w:tab w:val="left" w:pos="567"/>
        </w:tabs>
        <w:spacing w:before="120" w:after="0" w:line="240" w:lineRule="auto"/>
        <w:jc w:val="both"/>
        <w:rPr>
          <w:rFonts w:ascii="Arial" w:eastAsia="Times New Roman" w:hAnsi="Arial" w:cs="Arial"/>
          <w:sz w:val="24"/>
          <w:szCs w:val="24"/>
          <w:lang w:eastAsia="cs-CZ"/>
        </w:rPr>
      </w:pPr>
      <w:r w:rsidRPr="008373DA">
        <w:rPr>
          <w:rFonts w:ascii="Arial" w:eastAsia="Times New Roman" w:hAnsi="Arial" w:cs="Arial"/>
          <w:sz w:val="24"/>
          <w:szCs w:val="24"/>
          <w:lang w:eastAsia="cs-CZ"/>
        </w:rPr>
        <w:t>dle TS jako soutěžní vzorek. Vzorek typovými štítky neoznačovat. Typové štítky dodat samostatně.</w:t>
      </w:r>
    </w:p>
    <w:p w:rsidR="008373DA" w:rsidRPr="008373DA" w:rsidRDefault="008373DA" w:rsidP="008373DA">
      <w:pPr>
        <w:tabs>
          <w:tab w:val="left" w:pos="567"/>
        </w:tabs>
        <w:spacing w:before="120" w:after="0" w:line="240" w:lineRule="auto"/>
        <w:jc w:val="both"/>
        <w:rPr>
          <w:rFonts w:ascii="Arial" w:eastAsia="Times New Roman" w:hAnsi="Arial" w:cs="Arial"/>
          <w:sz w:val="24"/>
          <w:szCs w:val="24"/>
          <w:lang w:eastAsia="cs-CZ"/>
        </w:rPr>
      </w:pPr>
      <w:r w:rsidRPr="008373DA">
        <w:rPr>
          <w:rFonts w:ascii="Arial" w:eastAsia="Times New Roman" w:hAnsi="Arial" w:cs="Arial"/>
          <w:sz w:val="24"/>
          <w:szCs w:val="24"/>
          <w:lang w:eastAsia="cs-CZ"/>
        </w:rPr>
        <w:t>Uchazeč bere na vědomí, že soutěžní vzorek bude v rámci činnosti komise pro posouzení a hodnocení nabídek použit v rozsahu posuzovaných vlastností k posouzení jednotlivými zástupci uživatelů (členy komise, případně i přizvanými odborníky).</w:t>
      </w:r>
    </w:p>
    <w:p w:rsidR="008373DA" w:rsidRPr="008373DA" w:rsidRDefault="008373DA" w:rsidP="008373DA">
      <w:pPr>
        <w:spacing w:after="0" w:line="240" w:lineRule="auto"/>
        <w:jc w:val="both"/>
        <w:rPr>
          <w:rFonts w:ascii="Arial" w:eastAsia="Times New Roman" w:hAnsi="Arial" w:cs="Arial"/>
          <w:sz w:val="24"/>
          <w:szCs w:val="24"/>
          <w:lang w:eastAsia="cs-CZ"/>
        </w:rPr>
      </w:pPr>
      <w:r w:rsidRPr="008373DA">
        <w:rPr>
          <w:rFonts w:ascii="Arial" w:eastAsia="Times New Roman" w:hAnsi="Arial" w:cs="Arial"/>
          <w:sz w:val="24"/>
          <w:szCs w:val="24"/>
          <w:lang w:eastAsia="cs-CZ"/>
        </w:rPr>
        <w:t xml:space="preserve">V rámci posouzení nabídek ověří hodnotící komise (případně i přizvaní odborníci) na každém soutěžním vzorku v nabídce deklarované splnění všech požadavků zadávací dokumentace s výjimkou vlastností a parametrů, dokladovaných oprávněnými zkušebnami. </w:t>
      </w:r>
    </w:p>
    <w:p w:rsidR="008373DA" w:rsidRPr="008373DA" w:rsidRDefault="008373DA" w:rsidP="008373DA">
      <w:pPr>
        <w:spacing w:after="0" w:line="240" w:lineRule="auto"/>
        <w:jc w:val="both"/>
        <w:rPr>
          <w:rFonts w:ascii="Arial" w:eastAsia="Times New Roman" w:hAnsi="Arial" w:cs="Arial"/>
          <w:sz w:val="24"/>
          <w:szCs w:val="24"/>
          <w:lang w:eastAsia="cs-CZ"/>
        </w:rPr>
      </w:pPr>
      <w:r w:rsidRPr="00FD24F6">
        <w:rPr>
          <w:rFonts w:ascii="Arial" w:eastAsia="Times New Roman" w:hAnsi="Arial" w:cs="Arial"/>
          <w:sz w:val="24"/>
          <w:szCs w:val="24"/>
          <w:lang w:eastAsia="cs-CZ"/>
        </w:rPr>
        <w:t>Do dalšího hodnocení nabídek (podle hodnotícího krit</w:t>
      </w:r>
      <w:r w:rsidR="00727AC2">
        <w:rPr>
          <w:rFonts w:ascii="Arial" w:eastAsia="Times New Roman" w:hAnsi="Arial" w:cs="Arial"/>
          <w:sz w:val="24"/>
          <w:szCs w:val="24"/>
          <w:lang w:eastAsia="cs-CZ"/>
        </w:rPr>
        <w:t>é</w:t>
      </w:r>
      <w:r w:rsidRPr="00FD24F6">
        <w:rPr>
          <w:rFonts w:ascii="Arial" w:eastAsia="Times New Roman" w:hAnsi="Arial" w:cs="Arial"/>
          <w:sz w:val="24"/>
          <w:szCs w:val="24"/>
          <w:lang w:eastAsia="cs-CZ"/>
        </w:rPr>
        <w:t>ria „</w:t>
      </w:r>
      <w:r w:rsidR="00727AC2">
        <w:rPr>
          <w:rFonts w:ascii="Arial" w:eastAsia="Times New Roman" w:hAnsi="Arial" w:cs="Arial"/>
          <w:sz w:val="24"/>
          <w:szCs w:val="24"/>
          <w:lang w:eastAsia="cs-CZ"/>
        </w:rPr>
        <w:t xml:space="preserve">nejnižší </w:t>
      </w:r>
      <w:r w:rsidR="004900E2">
        <w:rPr>
          <w:rFonts w:ascii="Arial" w:eastAsia="Times New Roman" w:hAnsi="Arial" w:cs="Arial"/>
          <w:sz w:val="24"/>
          <w:szCs w:val="24"/>
          <w:lang w:eastAsia="cs-CZ"/>
        </w:rPr>
        <w:t>nabídková c</w:t>
      </w:r>
      <w:r w:rsidR="00FD24F6" w:rsidRPr="00D264A3">
        <w:rPr>
          <w:rFonts w:ascii="Arial" w:eastAsia="Times New Roman" w:hAnsi="Arial" w:cs="Arial"/>
          <w:sz w:val="24"/>
          <w:szCs w:val="24"/>
          <w:lang w:eastAsia="cs-CZ"/>
        </w:rPr>
        <w:t>e</w:t>
      </w:r>
      <w:r w:rsidR="004900E2">
        <w:rPr>
          <w:rFonts w:ascii="Arial" w:eastAsia="Times New Roman" w:hAnsi="Arial" w:cs="Arial"/>
          <w:sz w:val="24"/>
          <w:szCs w:val="24"/>
          <w:lang w:eastAsia="cs-CZ"/>
        </w:rPr>
        <w:t>na v Kč</w:t>
      </w:r>
      <w:r w:rsidR="00FD24F6" w:rsidRPr="00D264A3">
        <w:rPr>
          <w:rFonts w:ascii="Arial" w:eastAsia="Times New Roman" w:hAnsi="Arial" w:cs="Arial"/>
          <w:sz w:val="24"/>
          <w:szCs w:val="24"/>
          <w:lang w:eastAsia="cs-CZ"/>
        </w:rPr>
        <w:t xml:space="preserve"> </w:t>
      </w:r>
      <w:r w:rsidR="00727AC2">
        <w:rPr>
          <w:rFonts w:ascii="Arial" w:eastAsia="Times New Roman" w:hAnsi="Arial" w:cs="Arial"/>
          <w:sz w:val="24"/>
          <w:szCs w:val="24"/>
          <w:lang w:eastAsia="cs-CZ"/>
        </w:rPr>
        <w:t>bez</w:t>
      </w:r>
      <w:r w:rsidR="004900E2">
        <w:rPr>
          <w:rFonts w:ascii="Arial" w:eastAsia="Times New Roman" w:hAnsi="Arial" w:cs="Arial"/>
          <w:sz w:val="24"/>
          <w:szCs w:val="24"/>
          <w:lang w:eastAsia="cs-CZ"/>
        </w:rPr>
        <w:t> </w:t>
      </w:r>
      <w:r w:rsidR="00FD24F6" w:rsidRPr="00D264A3">
        <w:rPr>
          <w:rFonts w:ascii="Arial" w:eastAsia="Times New Roman" w:hAnsi="Arial" w:cs="Arial"/>
          <w:sz w:val="24"/>
          <w:szCs w:val="24"/>
          <w:lang w:eastAsia="cs-CZ"/>
        </w:rPr>
        <w:t>DPH</w:t>
      </w:r>
      <w:r w:rsidR="004900E2">
        <w:rPr>
          <w:rFonts w:ascii="Arial" w:eastAsia="Times New Roman" w:hAnsi="Arial" w:cs="Arial"/>
          <w:sz w:val="24"/>
          <w:szCs w:val="24"/>
          <w:lang w:eastAsia="cs-CZ"/>
        </w:rPr>
        <w:t>“</w:t>
      </w:r>
      <w:r w:rsidRPr="00FD24F6">
        <w:rPr>
          <w:rFonts w:ascii="Arial" w:eastAsia="Times New Roman" w:hAnsi="Arial" w:cs="Arial"/>
          <w:sz w:val="24"/>
          <w:szCs w:val="24"/>
          <w:lang w:eastAsia="cs-CZ"/>
        </w:rPr>
        <w:t>)</w:t>
      </w:r>
      <w:r w:rsidRPr="008373DA">
        <w:rPr>
          <w:rFonts w:ascii="Arial" w:eastAsia="Times New Roman" w:hAnsi="Arial" w:cs="Arial"/>
          <w:sz w:val="24"/>
          <w:szCs w:val="24"/>
          <w:lang w:eastAsia="cs-CZ"/>
        </w:rPr>
        <w:t xml:space="preserve"> postoupí pouze nabídky těch uchazečů, u kterých nebude v rámci praktického posouzení předložených vzorků zjištěno nesplnění požadavků, které jsou uvedeny v zadávací dokumentaci a které tedy budou shledány vyhovujícími požadavkům na výkon služby.</w:t>
      </w:r>
    </w:p>
    <w:p w:rsidR="008373DA" w:rsidRPr="008373DA" w:rsidRDefault="008373DA" w:rsidP="008373DA">
      <w:pPr>
        <w:tabs>
          <w:tab w:val="left" w:pos="284"/>
        </w:tabs>
        <w:spacing w:after="0" w:line="240" w:lineRule="auto"/>
        <w:jc w:val="both"/>
        <w:rPr>
          <w:rFonts w:ascii="Arial" w:eastAsia="Times New Roman" w:hAnsi="Arial" w:cs="Arial"/>
          <w:sz w:val="24"/>
          <w:szCs w:val="24"/>
          <w:lang w:eastAsia="cs-CZ"/>
        </w:rPr>
      </w:pPr>
      <w:r w:rsidRPr="008373DA">
        <w:rPr>
          <w:rFonts w:ascii="Arial" w:eastAsia="Times New Roman" w:hAnsi="Arial" w:cs="Arial"/>
          <w:sz w:val="24"/>
          <w:szCs w:val="24"/>
          <w:lang w:eastAsia="cs-CZ"/>
        </w:rPr>
        <w:t>Uchazeč bere na vědomí, že v rámci praktického posouzení mohou být soutěžní vzorky vest balistických zkoušeny v rozsahu požadavků technické specifikace a může dojít k jejich poškození. V tomto případě uchazečům nebude poskytnuta žádná náhrada finanční ani materiálová.</w:t>
      </w:r>
    </w:p>
    <w:p w:rsidR="008373DA" w:rsidRPr="008373DA" w:rsidRDefault="008373DA" w:rsidP="008373DA">
      <w:pPr>
        <w:tabs>
          <w:tab w:val="left" w:pos="284"/>
        </w:tabs>
        <w:spacing w:after="0" w:line="240" w:lineRule="auto"/>
        <w:jc w:val="both"/>
        <w:rPr>
          <w:rFonts w:ascii="Arial" w:eastAsia="Times New Roman" w:hAnsi="Arial" w:cs="Arial"/>
          <w:sz w:val="24"/>
          <w:szCs w:val="24"/>
          <w:lang w:eastAsia="cs-CZ"/>
        </w:rPr>
      </w:pPr>
      <w:r w:rsidRPr="008373DA">
        <w:rPr>
          <w:rFonts w:ascii="Arial" w:eastAsia="Times New Roman" w:hAnsi="Arial" w:cs="Arial"/>
          <w:sz w:val="24"/>
          <w:szCs w:val="24"/>
          <w:lang w:eastAsia="cs-CZ"/>
        </w:rPr>
        <w:t>Zadavatel z důvodu bezpečnosti a anonymity hodnocení nepřipouští účast zástupců jednotlivých uchazečů při posuzování předložených vzorků.</w:t>
      </w:r>
    </w:p>
    <w:p w:rsidR="008373DA" w:rsidRPr="008373DA" w:rsidRDefault="008373DA" w:rsidP="008373DA">
      <w:pPr>
        <w:tabs>
          <w:tab w:val="left" w:pos="284"/>
        </w:tabs>
        <w:spacing w:before="120" w:after="0" w:line="240" w:lineRule="auto"/>
        <w:jc w:val="both"/>
        <w:rPr>
          <w:rFonts w:ascii="Arial" w:eastAsia="Times New Roman" w:hAnsi="Arial" w:cs="Arial"/>
          <w:bCs/>
          <w:sz w:val="24"/>
          <w:szCs w:val="24"/>
          <w:lang w:eastAsia="cs-CZ"/>
        </w:rPr>
      </w:pPr>
      <w:r w:rsidRPr="008373DA">
        <w:rPr>
          <w:rFonts w:ascii="Arial" w:eastAsia="Times New Roman" w:hAnsi="Arial" w:cs="Arial"/>
          <w:bCs/>
          <w:sz w:val="24"/>
          <w:szCs w:val="24"/>
          <w:lang w:eastAsia="cs-CZ"/>
        </w:rPr>
        <w:t xml:space="preserve">Po skončení životnosti vest balistických, tj. po uplynutí 10 let od převzetí dodávky, zavazuje se vítězný uchazeč k bezúplatné ekologické likvidaci jím dodaných balistických vest (až do výše celého dodaného množství). Bezúplatnou ekologickou likvidaci se zavazuje provést na výzvu odběratele k převzetí dodaných vest balistických z místa plnění. O převzetí vest balistických k ekologické likvidaci je povinen vyhotovit písemné potvrzení. </w:t>
      </w:r>
    </w:p>
    <w:p w:rsidR="008373DA" w:rsidRPr="008373DA" w:rsidRDefault="008373DA" w:rsidP="008373DA">
      <w:pPr>
        <w:tabs>
          <w:tab w:val="left" w:pos="284"/>
        </w:tabs>
        <w:spacing w:after="0" w:line="240" w:lineRule="auto"/>
        <w:jc w:val="both"/>
        <w:rPr>
          <w:rFonts w:ascii="Arial" w:eastAsia="Times New Roman" w:hAnsi="Arial" w:cs="Arial"/>
          <w:bCs/>
          <w:sz w:val="24"/>
          <w:szCs w:val="24"/>
          <w:lang w:eastAsia="cs-CZ"/>
        </w:rPr>
      </w:pPr>
      <w:r w:rsidRPr="008373DA">
        <w:rPr>
          <w:rFonts w:ascii="Arial" w:eastAsia="Times New Roman" w:hAnsi="Arial" w:cs="Arial"/>
          <w:bCs/>
          <w:sz w:val="24"/>
          <w:szCs w:val="24"/>
          <w:lang w:eastAsia="cs-CZ"/>
        </w:rPr>
        <w:t>Pokud by před uplynutím této lhůty došlo k zániku, likvidaci firmy nebo změnám vlastníka či jiným změnám, majícím vliv na plnění tohoto závazku, zavazuje se uchazeč o těchto skutečnostech v nejkratším možném termínu informovat odběratele a plnění podmínky bezúplatné ekologické likvidace balistických ochranných prostředků smluvně zajistit na své náklady u jiné organizace.</w:t>
      </w:r>
    </w:p>
    <w:p w:rsidR="008373DA" w:rsidRPr="008373DA" w:rsidRDefault="008373DA" w:rsidP="008373DA">
      <w:pPr>
        <w:tabs>
          <w:tab w:val="left" w:pos="284"/>
        </w:tabs>
        <w:spacing w:before="120" w:after="0" w:line="240" w:lineRule="auto"/>
        <w:jc w:val="both"/>
        <w:rPr>
          <w:rFonts w:ascii="Arial" w:eastAsia="Times New Roman" w:hAnsi="Arial" w:cs="Arial"/>
          <w:bCs/>
          <w:sz w:val="24"/>
          <w:szCs w:val="24"/>
          <w:lang w:eastAsia="cs-CZ"/>
        </w:rPr>
      </w:pPr>
      <w:r w:rsidRPr="008373DA">
        <w:rPr>
          <w:rFonts w:ascii="Arial" w:eastAsia="Times New Roman" w:hAnsi="Arial" w:cs="Arial"/>
          <w:bCs/>
          <w:sz w:val="24"/>
          <w:szCs w:val="24"/>
          <w:lang w:eastAsia="cs-CZ"/>
        </w:rPr>
        <w:t xml:space="preserve">Spolu s nabídkou předloží uchazeč: </w:t>
      </w:r>
    </w:p>
    <w:p w:rsidR="008373DA" w:rsidRPr="008373DA" w:rsidRDefault="008373DA" w:rsidP="008373DA">
      <w:pPr>
        <w:numPr>
          <w:ilvl w:val="0"/>
          <w:numId w:val="4"/>
        </w:numPr>
        <w:tabs>
          <w:tab w:val="left" w:pos="284"/>
        </w:tabs>
        <w:spacing w:before="120" w:after="0" w:line="240" w:lineRule="auto"/>
        <w:jc w:val="both"/>
        <w:rPr>
          <w:rFonts w:ascii="Arial" w:eastAsia="Times New Roman" w:hAnsi="Arial" w:cs="Arial"/>
          <w:bCs/>
          <w:sz w:val="24"/>
          <w:szCs w:val="24"/>
          <w:lang w:eastAsia="cs-CZ"/>
        </w:rPr>
      </w:pPr>
      <w:r w:rsidRPr="008373DA">
        <w:rPr>
          <w:rFonts w:ascii="Arial" w:eastAsia="Times New Roman" w:hAnsi="Arial" w:cs="Arial"/>
          <w:bCs/>
          <w:sz w:val="24"/>
          <w:szCs w:val="24"/>
          <w:lang w:eastAsia="cs-CZ"/>
        </w:rPr>
        <w:t>tabulku základních rozměrů balistických vložek dle tohoto vzoru: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7"/>
        <w:gridCol w:w="1169"/>
        <w:gridCol w:w="1165"/>
        <w:gridCol w:w="1165"/>
        <w:gridCol w:w="1165"/>
        <w:gridCol w:w="1057"/>
        <w:gridCol w:w="1057"/>
        <w:gridCol w:w="1057"/>
      </w:tblGrid>
      <w:tr w:rsidR="008373DA" w:rsidRPr="008373DA" w:rsidTr="003044AA">
        <w:tc>
          <w:tcPr>
            <w:tcW w:w="1227"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velikost</w:t>
            </w:r>
          </w:p>
        </w:tc>
        <w:tc>
          <w:tcPr>
            <w:tcW w:w="1169" w:type="dxa"/>
          </w:tcPr>
          <w:p w:rsidR="008373DA" w:rsidRPr="008373DA" w:rsidRDefault="008373DA" w:rsidP="008373DA">
            <w:pPr>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Evropské značení</w:t>
            </w:r>
          </w:p>
        </w:tc>
        <w:tc>
          <w:tcPr>
            <w:tcW w:w="1165"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Přední díl</w:t>
            </w:r>
          </w:p>
          <w:p w:rsidR="008373DA" w:rsidRPr="008373DA" w:rsidRDefault="008373DA" w:rsidP="008373DA">
            <w:pPr>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A (mm)</w:t>
            </w:r>
          </w:p>
        </w:tc>
        <w:tc>
          <w:tcPr>
            <w:tcW w:w="1165"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 xml:space="preserve">Přední díl </w:t>
            </w:r>
          </w:p>
          <w:p w:rsidR="008373DA" w:rsidRPr="008373DA" w:rsidRDefault="008373DA" w:rsidP="008373DA">
            <w:pPr>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B (mm)</w:t>
            </w:r>
          </w:p>
        </w:tc>
        <w:tc>
          <w:tcPr>
            <w:tcW w:w="1165"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Přední díl</w:t>
            </w:r>
          </w:p>
          <w:p w:rsidR="008373DA" w:rsidRPr="008373DA" w:rsidRDefault="008373DA" w:rsidP="008373DA">
            <w:pPr>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C (mm)</w:t>
            </w:r>
          </w:p>
        </w:tc>
        <w:tc>
          <w:tcPr>
            <w:tcW w:w="1057"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Zadní díl</w:t>
            </w:r>
          </w:p>
          <w:p w:rsidR="008373DA" w:rsidRPr="008373DA" w:rsidRDefault="008373DA" w:rsidP="008373DA">
            <w:pPr>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A (mm)</w:t>
            </w:r>
          </w:p>
        </w:tc>
        <w:tc>
          <w:tcPr>
            <w:tcW w:w="1057" w:type="dxa"/>
          </w:tcPr>
          <w:p w:rsidR="008373DA" w:rsidRPr="008373DA" w:rsidRDefault="008373DA" w:rsidP="008373DA">
            <w:pPr>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Zadní díl</w:t>
            </w:r>
          </w:p>
          <w:p w:rsidR="008373DA" w:rsidRPr="008373DA" w:rsidRDefault="008373DA" w:rsidP="008373DA">
            <w:pPr>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B (mm)</w:t>
            </w:r>
          </w:p>
        </w:tc>
        <w:tc>
          <w:tcPr>
            <w:tcW w:w="1057"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Zadní díl</w:t>
            </w:r>
          </w:p>
          <w:p w:rsidR="008373DA" w:rsidRPr="008373DA" w:rsidRDefault="008373DA" w:rsidP="008373DA">
            <w:pPr>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C (mm)</w:t>
            </w:r>
          </w:p>
        </w:tc>
      </w:tr>
      <w:tr w:rsidR="008373DA" w:rsidRPr="008373DA" w:rsidTr="003044AA">
        <w:tc>
          <w:tcPr>
            <w:tcW w:w="1227"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S</w:t>
            </w:r>
          </w:p>
        </w:tc>
        <w:tc>
          <w:tcPr>
            <w:tcW w:w="1169" w:type="dxa"/>
          </w:tcPr>
          <w:p w:rsidR="008373DA" w:rsidRPr="008373DA" w:rsidRDefault="008373DA" w:rsidP="008373DA">
            <w:pPr>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44</w:t>
            </w:r>
          </w:p>
        </w:tc>
        <w:tc>
          <w:tcPr>
            <w:tcW w:w="1165"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165"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165"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057"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057" w:type="dxa"/>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057"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r>
      <w:tr w:rsidR="008373DA" w:rsidRPr="008373DA" w:rsidTr="003044AA">
        <w:tc>
          <w:tcPr>
            <w:tcW w:w="1227"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169" w:type="dxa"/>
          </w:tcPr>
          <w:p w:rsidR="008373DA" w:rsidRPr="008373DA" w:rsidRDefault="008373DA" w:rsidP="008373DA">
            <w:pPr>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46</w:t>
            </w:r>
          </w:p>
        </w:tc>
        <w:tc>
          <w:tcPr>
            <w:tcW w:w="1165"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165"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165"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057"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057" w:type="dxa"/>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057"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r>
      <w:tr w:rsidR="008373DA" w:rsidRPr="008373DA" w:rsidTr="003044AA">
        <w:tc>
          <w:tcPr>
            <w:tcW w:w="1227"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M</w:t>
            </w:r>
          </w:p>
        </w:tc>
        <w:tc>
          <w:tcPr>
            <w:tcW w:w="1169" w:type="dxa"/>
          </w:tcPr>
          <w:p w:rsidR="008373DA" w:rsidRPr="008373DA" w:rsidRDefault="008373DA" w:rsidP="008373DA">
            <w:pPr>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48</w:t>
            </w:r>
          </w:p>
        </w:tc>
        <w:tc>
          <w:tcPr>
            <w:tcW w:w="1165"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165"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165"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057"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057" w:type="dxa"/>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057"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r>
      <w:tr w:rsidR="008373DA" w:rsidRPr="008373DA" w:rsidTr="003044AA">
        <w:tc>
          <w:tcPr>
            <w:tcW w:w="1227"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169" w:type="dxa"/>
          </w:tcPr>
          <w:p w:rsidR="008373DA" w:rsidRPr="008373DA" w:rsidRDefault="008373DA" w:rsidP="008373DA">
            <w:pPr>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50</w:t>
            </w:r>
          </w:p>
        </w:tc>
        <w:tc>
          <w:tcPr>
            <w:tcW w:w="1165"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165"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165"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057"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057" w:type="dxa"/>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057"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r>
      <w:tr w:rsidR="008373DA" w:rsidRPr="008373DA" w:rsidTr="003044AA">
        <w:tc>
          <w:tcPr>
            <w:tcW w:w="1227"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L</w:t>
            </w:r>
          </w:p>
        </w:tc>
        <w:tc>
          <w:tcPr>
            <w:tcW w:w="1169" w:type="dxa"/>
          </w:tcPr>
          <w:p w:rsidR="008373DA" w:rsidRPr="008373DA" w:rsidRDefault="008373DA" w:rsidP="008373DA">
            <w:pPr>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52</w:t>
            </w:r>
          </w:p>
        </w:tc>
        <w:tc>
          <w:tcPr>
            <w:tcW w:w="1165"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165"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165"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057"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057" w:type="dxa"/>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057"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r>
      <w:tr w:rsidR="008373DA" w:rsidRPr="008373DA" w:rsidTr="003044AA">
        <w:tc>
          <w:tcPr>
            <w:tcW w:w="1227"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169" w:type="dxa"/>
          </w:tcPr>
          <w:p w:rsidR="008373DA" w:rsidRPr="008373DA" w:rsidRDefault="008373DA" w:rsidP="008373DA">
            <w:pPr>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54</w:t>
            </w:r>
          </w:p>
        </w:tc>
        <w:tc>
          <w:tcPr>
            <w:tcW w:w="1165"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165"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165"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057"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057" w:type="dxa"/>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057"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r>
      <w:tr w:rsidR="008373DA" w:rsidRPr="008373DA" w:rsidTr="003044AA">
        <w:tc>
          <w:tcPr>
            <w:tcW w:w="1227"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XL</w:t>
            </w:r>
          </w:p>
        </w:tc>
        <w:tc>
          <w:tcPr>
            <w:tcW w:w="1169" w:type="dxa"/>
          </w:tcPr>
          <w:p w:rsidR="008373DA" w:rsidRPr="008373DA" w:rsidRDefault="008373DA" w:rsidP="008373DA">
            <w:pPr>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56</w:t>
            </w:r>
          </w:p>
        </w:tc>
        <w:tc>
          <w:tcPr>
            <w:tcW w:w="1165"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165"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165"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057"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057" w:type="dxa"/>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057"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r>
      <w:tr w:rsidR="008373DA" w:rsidRPr="008373DA" w:rsidTr="003044AA">
        <w:tc>
          <w:tcPr>
            <w:tcW w:w="1227"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169" w:type="dxa"/>
          </w:tcPr>
          <w:p w:rsidR="008373DA" w:rsidRPr="008373DA" w:rsidRDefault="008373DA" w:rsidP="008373DA">
            <w:pPr>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58</w:t>
            </w:r>
          </w:p>
        </w:tc>
        <w:tc>
          <w:tcPr>
            <w:tcW w:w="1165"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165"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165"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057"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057" w:type="dxa"/>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057"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r>
      <w:tr w:rsidR="008373DA" w:rsidRPr="008373DA" w:rsidTr="003044AA">
        <w:tc>
          <w:tcPr>
            <w:tcW w:w="1227"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XXL</w:t>
            </w:r>
          </w:p>
        </w:tc>
        <w:tc>
          <w:tcPr>
            <w:tcW w:w="1169" w:type="dxa"/>
          </w:tcPr>
          <w:p w:rsidR="008373DA" w:rsidRPr="008373DA" w:rsidRDefault="008373DA" w:rsidP="008373DA">
            <w:pPr>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60</w:t>
            </w:r>
          </w:p>
        </w:tc>
        <w:tc>
          <w:tcPr>
            <w:tcW w:w="1165"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165"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165"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057"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057" w:type="dxa"/>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057"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r>
      <w:tr w:rsidR="008373DA" w:rsidRPr="008373DA" w:rsidTr="003044AA">
        <w:tc>
          <w:tcPr>
            <w:tcW w:w="1227"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169" w:type="dxa"/>
          </w:tcPr>
          <w:p w:rsidR="008373DA" w:rsidRPr="008373DA" w:rsidRDefault="008373DA" w:rsidP="008373DA">
            <w:pPr>
              <w:spacing w:after="0" w:line="260" w:lineRule="atLeast"/>
              <w:jc w:val="center"/>
              <w:rPr>
                <w:rFonts w:ascii="Arial" w:eastAsia="Times New Roman" w:hAnsi="Arial" w:cs="Times New Roman"/>
                <w:szCs w:val="24"/>
                <w:lang w:eastAsia="cs-CZ"/>
              </w:rPr>
            </w:pPr>
            <w:r w:rsidRPr="008373DA">
              <w:rPr>
                <w:rFonts w:ascii="Arial" w:eastAsia="Times New Roman" w:hAnsi="Arial" w:cs="Times New Roman"/>
                <w:szCs w:val="24"/>
                <w:lang w:eastAsia="cs-CZ"/>
              </w:rPr>
              <w:t>62</w:t>
            </w:r>
          </w:p>
        </w:tc>
        <w:tc>
          <w:tcPr>
            <w:tcW w:w="1165"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165"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165"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057"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057" w:type="dxa"/>
          </w:tcPr>
          <w:p w:rsidR="008373DA" w:rsidRPr="008373DA" w:rsidRDefault="008373DA" w:rsidP="008373DA">
            <w:pPr>
              <w:spacing w:after="0" w:line="260" w:lineRule="atLeast"/>
              <w:jc w:val="center"/>
              <w:rPr>
                <w:rFonts w:ascii="Arial" w:eastAsia="Times New Roman" w:hAnsi="Arial" w:cs="Times New Roman"/>
                <w:szCs w:val="24"/>
                <w:lang w:eastAsia="cs-CZ"/>
              </w:rPr>
            </w:pPr>
          </w:p>
        </w:tc>
        <w:tc>
          <w:tcPr>
            <w:tcW w:w="1057" w:type="dxa"/>
            <w:vAlign w:val="center"/>
          </w:tcPr>
          <w:p w:rsidR="008373DA" w:rsidRPr="008373DA" w:rsidRDefault="008373DA" w:rsidP="008373DA">
            <w:pPr>
              <w:spacing w:after="0" w:line="260" w:lineRule="atLeast"/>
              <w:jc w:val="center"/>
              <w:rPr>
                <w:rFonts w:ascii="Arial" w:eastAsia="Times New Roman" w:hAnsi="Arial" w:cs="Times New Roman"/>
                <w:szCs w:val="24"/>
                <w:lang w:eastAsia="cs-CZ"/>
              </w:rPr>
            </w:pPr>
          </w:p>
        </w:tc>
      </w:tr>
    </w:tbl>
    <w:p w:rsidR="008373DA" w:rsidRPr="008373DA" w:rsidRDefault="008373DA" w:rsidP="008373DA">
      <w:pPr>
        <w:tabs>
          <w:tab w:val="left" w:pos="284"/>
        </w:tabs>
        <w:spacing w:before="120" w:after="0" w:line="240" w:lineRule="auto"/>
        <w:jc w:val="both"/>
        <w:rPr>
          <w:rFonts w:ascii="Arial" w:eastAsia="Times New Roman" w:hAnsi="Arial" w:cs="Arial"/>
          <w:bCs/>
          <w:color w:val="76923C"/>
          <w:sz w:val="24"/>
          <w:szCs w:val="24"/>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5992"/>
      </w:tblGrid>
      <w:tr w:rsidR="008373DA" w:rsidRPr="008373DA" w:rsidTr="00254C80">
        <w:tc>
          <w:tcPr>
            <w:tcW w:w="3085" w:type="dxa"/>
          </w:tcPr>
          <w:p w:rsidR="008373DA" w:rsidRPr="008373DA" w:rsidRDefault="008373DA" w:rsidP="008373DA">
            <w:pPr>
              <w:spacing w:after="0" w:line="260" w:lineRule="atLeast"/>
              <w:rPr>
                <w:rFonts w:ascii="Arial" w:eastAsia="Times New Roman" w:hAnsi="Arial" w:cs="Times New Roman"/>
                <w:szCs w:val="24"/>
                <w:lang w:eastAsia="cs-CZ"/>
              </w:rPr>
            </w:pPr>
            <w:r>
              <w:rPr>
                <w:rFonts w:ascii="Arial" w:eastAsia="Times New Roman" w:hAnsi="Arial" w:cs="Times New Roman"/>
                <w:noProof/>
                <w:szCs w:val="24"/>
                <w:lang w:eastAsia="cs-CZ"/>
              </w:rPr>
              <w:drawing>
                <wp:inline distT="0" distB="0" distL="0" distR="0">
                  <wp:extent cx="1476375" cy="1962150"/>
                  <wp:effectExtent l="0" t="0" r="9525" b="0"/>
                  <wp:docPr id="1" name="Obrázek 1" descr="PD_3rozmě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_3rozmě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962150"/>
                          </a:xfrm>
                          <a:prstGeom prst="rect">
                            <a:avLst/>
                          </a:prstGeom>
                          <a:noFill/>
                          <a:ln>
                            <a:noFill/>
                          </a:ln>
                        </pic:spPr>
                      </pic:pic>
                    </a:graphicData>
                  </a:graphic>
                </wp:inline>
              </w:drawing>
            </w:r>
          </w:p>
        </w:tc>
        <w:tc>
          <w:tcPr>
            <w:tcW w:w="6127" w:type="dxa"/>
          </w:tcPr>
          <w:p w:rsidR="008373DA" w:rsidRPr="008373DA" w:rsidRDefault="008373DA" w:rsidP="008373DA">
            <w:pPr>
              <w:spacing w:after="0" w:line="260" w:lineRule="atLeast"/>
              <w:rPr>
                <w:rFonts w:ascii="Arial" w:eastAsia="Times New Roman" w:hAnsi="Arial" w:cs="Times New Roman"/>
                <w:szCs w:val="24"/>
                <w:lang w:eastAsia="cs-CZ"/>
              </w:rPr>
            </w:pPr>
          </w:p>
          <w:p w:rsidR="008373DA" w:rsidRPr="008373DA" w:rsidRDefault="008373DA" w:rsidP="008373DA">
            <w:pPr>
              <w:spacing w:after="0" w:line="260" w:lineRule="atLeast"/>
              <w:rPr>
                <w:rFonts w:ascii="Arial" w:eastAsia="Times New Roman" w:hAnsi="Arial" w:cs="Times New Roman"/>
                <w:szCs w:val="24"/>
                <w:lang w:eastAsia="cs-CZ"/>
              </w:rPr>
            </w:pPr>
            <w:r w:rsidRPr="008373DA">
              <w:rPr>
                <w:rFonts w:ascii="Arial" w:eastAsia="Times New Roman" w:hAnsi="Arial" w:cs="Times New Roman"/>
                <w:szCs w:val="24"/>
                <w:lang w:eastAsia="cs-CZ"/>
              </w:rPr>
              <w:t>Rozměry A,</w:t>
            </w:r>
            <w:r w:rsidR="003044AA">
              <w:rPr>
                <w:rFonts w:ascii="Arial" w:eastAsia="Times New Roman" w:hAnsi="Arial" w:cs="Times New Roman"/>
                <w:szCs w:val="24"/>
                <w:lang w:eastAsia="cs-CZ"/>
              </w:rPr>
              <w:t xml:space="preserve"> </w:t>
            </w:r>
            <w:r w:rsidRPr="008373DA">
              <w:rPr>
                <w:rFonts w:ascii="Arial" w:eastAsia="Times New Roman" w:hAnsi="Arial" w:cs="Times New Roman"/>
                <w:szCs w:val="24"/>
                <w:lang w:eastAsia="cs-CZ"/>
              </w:rPr>
              <w:t>B a C, které uvede uchazeč  v tabulce pro přední a zadní díl samostatně, jsou pro danou velikost vesty nejmenší přípustné rozměry balistické ochranné vložky, zavařené do ochranného obalu.</w:t>
            </w:r>
          </w:p>
          <w:p w:rsidR="008373DA" w:rsidRPr="008373DA" w:rsidRDefault="008373DA" w:rsidP="008373DA">
            <w:pPr>
              <w:spacing w:after="0" w:line="260" w:lineRule="atLeast"/>
              <w:rPr>
                <w:rFonts w:ascii="Arial" w:eastAsia="Times New Roman" w:hAnsi="Arial" w:cs="Times New Roman"/>
                <w:szCs w:val="24"/>
                <w:lang w:eastAsia="cs-CZ"/>
              </w:rPr>
            </w:pPr>
            <w:r w:rsidRPr="008373DA">
              <w:rPr>
                <w:rFonts w:ascii="Arial" w:eastAsia="Times New Roman" w:hAnsi="Arial" w:cs="Times New Roman"/>
                <w:szCs w:val="24"/>
                <w:lang w:eastAsia="cs-CZ"/>
              </w:rPr>
              <w:t>Rozměry A, B a C uvede uchazeč v mm</w:t>
            </w:r>
          </w:p>
          <w:p w:rsidR="008373DA" w:rsidRPr="008373DA" w:rsidRDefault="008373DA" w:rsidP="008373DA">
            <w:pPr>
              <w:spacing w:after="0" w:line="260" w:lineRule="atLeast"/>
              <w:rPr>
                <w:rFonts w:ascii="Arial" w:eastAsia="Times New Roman" w:hAnsi="Arial" w:cs="Times New Roman"/>
                <w:szCs w:val="24"/>
                <w:lang w:eastAsia="cs-CZ"/>
              </w:rPr>
            </w:pPr>
            <w:r w:rsidRPr="008373DA">
              <w:rPr>
                <w:rFonts w:ascii="Arial" w:eastAsia="Times New Roman" w:hAnsi="Arial" w:cs="Times New Roman"/>
                <w:szCs w:val="24"/>
                <w:lang w:eastAsia="cs-CZ"/>
              </w:rPr>
              <w:t>Rozměr C je měřen v nejužším místě horní části balistické ochranné vložky.</w:t>
            </w:r>
          </w:p>
        </w:tc>
      </w:tr>
    </w:tbl>
    <w:p w:rsidR="008373DA" w:rsidRPr="008373DA" w:rsidRDefault="008373DA" w:rsidP="008373DA">
      <w:pPr>
        <w:tabs>
          <w:tab w:val="left" w:pos="284"/>
        </w:tabs>
        <w:spacing w:before="240" w:after="0" w:line="240" w:lineRule="auto"/>
        <w:ind w:left="720"/>
        <w:jc w:val="both"/>
        <w:rPr>
          <w:rFonts w:ascii="Arial" w:eastAsia="Times New Roman" w:hAnsi="Arial" w:cs="Arial"/>
          <w:bCs/>
          <w:sz w:val="24"/>
          <w:szCs w:val="24"/>
          <w:lang w:eastAsia="cs-CZ"/>
        </w:rPr>
      </w:pPr>
    </w:p>
    <w:p w:rsidR="008373DA" w:rsidRPr="008373DA" w:rsidRDefault="008373DA" w:rsidP="008373DA">
      <w:pPr>
        <w:tabs>
          <w:tab w:val="left" w:pos="284"/>
        </w:tabs>
        <w:spacing w:before="240" w:after="0" w:line="240" w:lineRule="auto"/>
        <w:ind w:left="720"/>
        <w:jc w:val="both"/>
        <w:rPr>
          <w:rFonts w:ascii="Arial" w:eastAsia="Times New Roman" w:hAnsi="Arial" w:cs="Arial"/>
          <w:bCs/>
          <w:sz w:val="24"/>
          <w:szCs w:val="24"/>
          <w:lang w:eastAsia="cs-CZ"/>
        </w:rPr>
      </w:pPr>
    </w:p>
    <w:p w:rsidR="008373DA" w:rsidRPr="008373DA" w:rsidRDefault="008373DA" w:rsidP="008373DA">
      <w:pPr>
        <w:tabs>
          <w:tab w:val="left" w:pos="284"/>
        </w:tabs>
        <w:spacing w:before="240" w:after="0" w:line="240" w:lineRule="auto"/>
        <w:ind w:left="720"/>
        <w:jc w:val="both"/>
        <w:rPr>
          <w:rFonts w:ascii="Arial" w:eastAsia="Times New Roman" w:hAnsi="Arial" w:cs="Arial"/>
          <w:bCs/>
          <w:sz w:val="24"/>
          <w:szCs w:val="24"/>
          <w:lang w:eastAsia="cs-CZ"/>
        </w:rPr>
      </w:pPr>
    </w:p>
    <w:p w:rsidR="008373DA" w:rsidRPr="008373DA" w:rsidRDefault="008373DA" w:rsidP="008373DA">
      <w:pPr>
        <w:numPr>
          <w:ilvl w:val="0"/>
          <w:numId w:val="4"/>
        </w:numPr>
        <w:tabs>
          <w:tab w:val="left" w:pos="284"/>
        </w:tabs>
        <w:spacing w:before="240" w:after="240" w:line="240" w:lineRule="auto"/>
        <w:jc w:val="both"/>
        <w:rPr>
          <w:rFonts w:ascii="Arial" w:eastAsia="Times New Roman" w:hAnsi="Arial" w:cs="Arial"/>
          <w:bCs/>
          <w:sz w:val="24"/>
          <w:szCs w:val="24"/>
          <w:lang w:eastAsia="cs-CZ"/>
        </w:rPr>
      </w:pPr>
      <w:r w:rsidRPr="008373DA">
        <w:rPr>
          <w:rFonts w:ascii="Arial" w:eastAsia="Times New Roman" w:hAnsi="Arial" w:cs="Arial"/>
          <w:bCs/>
          <w:sz w:val="24"/>
          <w:szCs w:val="24"/>
          <w:lang w:eastAsia="cs-CZ"/>
        </w:rPr>
        <w:t>Tabulku skutečné plochy balistické ochrany a hmotnosti vest balistických</w:t>
      </w:r>
    </w:p>
    <w:tbl>
      <w:tblPr>
        <w:tblW w:w="0" w:type="auto"/>
        <w:tblInd w:w="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9"/>
        <w:gridCol w:w="1823"/>
        <w:gridCol w:w="1805"/>
      </w:tblGrid>
      <w:tr w:rsidR="00C12476" w:rsidRPr="008373DA" w:rsidTr="00254C80">
        <w:tc>
          <w:tcPr>
            <w:tcW w:w="1959" w:type="dxa"/>
            <w:vAlign w:val="center"/>
          </w:tcPr>
          <w:p w:rsidR="00C12476" w:rsidRPr="008373DA" w:rsidRDefault="00C12476" w:rsidP="008373DA">
            <w:pPr>
              <w:spacing w:after="0" w:line="260" w:lineRule="atLeast"/>
              <w:ind w:left="360"/>
              <w:jc w:val="center"/>
              <w:rPr>
                <w:rFonts w:ascii="Arial" w:eastAsia="Times New Roman" w:hAnsi="Arial" w:cs="Times New Roman"/>
                <w:sz w:val="20"/>
                <w:szCs w:val="20"/>
                <w:lang w:eastAsia="cs-CZ"/>
              </w:rPr>
            </w:pPr>
            <w:r w:rsidRPr="008373DA">
              <w:rPr>
                <w:rFonts w:ascii="Arial" w:eastAsia="Times New Roman" w:hAnsi="Arial" w:cs="Times New Roman"/>
                <w:sz w:val="20"/>
                <w:szCs w:val="20"/>
                <w:lang w:eastAsia="cs-CZ"/>
              </w:rPr>
              <w:t>velikost</w:t>
            </w:r>
          </w:p>
        </w:tc>
        <w:tc>
          <w:tcPr>
            <w:tcW w:w="1823" w:type="dxa"/>
            <w:vAlign w:val="center"/>
          </w:tcPr>
          <w:p w:rsidR="00C12476" w:rsidRPr="008373DA" w:rsidRDefault="00C12476" w:rsidP="008373DA">
            <w:pPr>
              <w:spacing w:after="0" w:line="260" w:lineRule="atLeast"/>
              <w:ind w:left="360"/>
              <w:jc w:val="center"/>
              <w:rPr>
                <w:rFonts w:ascii="Arial" w:eastAsia="Times New Roman" w:hAnsi="Arial" w:cs="Times New Roman"/>
                <w:sz w:val="20"/>
                <w:szCs w:val="20"/>
                <w:lang w:eastAsia="cs-CZ"/>
              </w:rPr>
            </w:pPr>
            <w:r w:rsidRPr="008373DA">
              <w:rPr>
                <w:rFonts w:ascii="Arial" w:eastAsia="Times New Roman" w:hAnsi="Arial" w:cs="Times New Roman"/>
                <w:sz w:val="20"/>
                <w:szCs w:val="20"/>
                <w:lang w:eastAsia="cs-CZ"/>
              </w:rPr>
              <w:t>Skutečná plocha balistické ochrany vesty v cm</w:t>
            </w:r>
            <w:r w:rsidRPr="008373DA">
              <w:rPr>
                <w:rFonts w:ascii="Arial" w:eastAsia="Times New Roman" w:hAnsi="Arial" w:cs="Times New Roman"/>
                <w:sz w:val="20"/>
                <w:szCs w:val="20"/>
                <w:vertAlign w:val="superscript"/>
                <w:lang w:eastAsia="cs-CZ"/>
              </w:rPr>
              <w:t>2</w:t>
            </w:r>
          </w:p>
        </w:tc>
        <w:tc>
          <w:tcPr>
            <w:tcW w:w="1805" w:type="dxa"/>
            <w:vAlign w:val="center"/>
          </w:tcPr>
          <w:p w:rsidR="00C12476" w:rsidRPr="008373DA" w:rsidRDefault="00C12476" w:rsidP="008373DA">
            <w:pPr>
              <w:spacing w:after="0" w:line="260" w:lineRule="atLeast"/>
              <w:ind w:left="360"/>
              <w:jc w:val="center"/>
              <w:rPr>
                <w:rFonts w:ascii="Arial" w:eastAsia="Times New Roman" w:hAnsi="Arial" w:cs="Times New Roman"/>
                <w:sz w:val="20"/>
                <w:szCs w:val="20"/>
                <w:lang w:eastAsia="cs-CZ"/>
              </w:rPr>
            </w:pPr>
            <w:r w:rsidRPr="008373DA">
              <w:rPr>
                <w:rFonts w:ascii="Arial" w:eastAsia="Times New Roman" w:hAnsi="Arial" w:cs="Times New Roman"/>
                <w:sz w:val="20"/>
                <w:szCs w:val="20"/>
                <w:lang w:eastAsia="cs-CZ"/>
              </w:rPr>
              <w:t>Skutečná hmotnost vesty v kg</w:t>
            </w:r>
          </w:p>
        </w:tc>
      </w:tr>
      <w:tr w:rsidR="00C12476" w:rsidRPr="008373DA" w:rsidTr="00254C80">
        <w:tc>
          <w:tcPr>
            <w:tcW w:w="1959" w:type="dxa"/>
            <w:vAlign w:val="center"/>
          </w:tcPr>
          <w:p w:rsidR="00C12476" w:rsidRPr="008373DA" w:rsidRDefault="00C12476" w:rsidP="008373DA">
            <w:pPr>
              <w:spacing w:after="0" w:line="260" w:lineRule="atLeast"/>
              <w:ind w:left="360"/>
              <w:jc w:val="center"/>
              <w:rPr>
                <w:rFonts w:ascii="Arial" w:eastAsia="Times New Roman" w:hAnsi="Arial" w:cs="Times New Roman"/>
                <w:sz w:val="20"/>
                <w:szCs w:val="20"/>
                <w:lang w:eastAsia="cs-CZ"/>
              </w:rPr>
            </w:pPr>
            <w:r w:rsidRPr="008373DA">
              <w:rPr>
                <w:rFonts w:ascii="Arial" w:eastAsia="Times New Roman" w:hAnsi="Arial" w:cs="Times New Roman"/>
                <w:sz w:val="20"/>
                <w:szCs w:val="20"/>
                <w:lang w:eastAsia="cs-CZ"/>
              </w:rPr>
              <w:t>dámská</w:t>
            </w:r>
          </w:p>
        </w:tc>
        <w:tc>
          <w:tcPr>
            <w:tcW w:w="1823" w:type="dxa"/>
            <w:vAlign w:val="center"/>
          </w:tcPr>
          <w:p w:rsidR="00C12476" w:rsidRPr="008373DA" w:rsidRDefault="00C12476" w:rsidP="008373DA">
            <w:pPr>
              <w:spacing w:after="0" w:line="260" w:lineRule="atLeast"/>
              <w:ind w:left="360"/>
              <w:jc w:val="center"/>
              <w:rPr>
                <w:rFonts w:ascii="Arial" w:eastAsia="Times New Roman" w:hAnsi="Arial" w:cs="Times New Roman"/>
                <w:sz w:val="20"/>
                <w:szCs w:val="20"/>
                <w:lang w:eastAsia="cs-CZ"/>
              </w:rPr>
            </w:pPr>
          </w:p>
        </w:tc>
        <w:tc>
          <w:tcPr>
            <w:tcW w:w="1805" w:type="dxa"/>
          </w:tcPr>
          <w:p w:rsidR="00C12476" w:rsidRPr="008373DA" w:rsidRDefault="00C12476" w:rsidP="008373DA">
            <w:pPr>
              <w:spacing w:after="0" w:line="260" w:lineRule="atLeast"/>
              <w:ind w:left="360"/>
              <w:jc w:val="center"/>
              <w:rPr>
                <w:rFonts w:ascii="Arial" w:eastAsia="Times New Roman" w:hAnsi="Arial" w:cs="Times New Roman"/>
                <w:color w:val="FF0000"/>
                <w:sz w:val="20"/>
                <w:szCs w:val="20"/>
                <w:lang w:eastAsia="cs-CZ"/>
              </w:rPr>
            </w:pPr>
          </w:p>
        </w:tc>
      </w:tr>
      <w:tr w:rsidR="00C12476" w:rsidRPr="008373DA" w:rsidTr="00254C80">
        <w:tc>
          <w:tcPr>
            <w:tcW w:w="1959" w:type="dxa"/>
            <w:vAlign w:val="center"/>
          </w:tcPr>
          <w:p w:rsidR="00C12476" w:rsidRPr="008373DA" w:rsidRDefault="00C12476" w:rsidP="008373DA">
            <w:pPr>
              <w:spacing w:after="0" w:line="260" w:lineRule="atLeast"/>
              <w:ind w:left="360"/>
              <w:jc w:val="center"/>
              <w:rPr>
                <w:rFonts w:ascii="Arial" w:eastAsia="Times New Roman" w:hAnsi="Arial" w:cs="Times New Roman"/>
                <w:sz w:val="20"/>
                <w:szCs w:val="20"/>
                <w:lang w:eastAsia="cs-CZ"/>
              </w:rPr>
            </w:pPr>
            <w:r w:rsidRPr="008373DA">
              <w:rPr>
                <w:rFonts w:ascii="Arial" w:eastAsia="Times New Roman" w:hAnsi="Arial" w:cs="Times New Roman"/>
                <w:sz w:val="20"/>
                <w:szCs w:val="20"/>
                <w:lang w:eastAsia="cs-CZ"/>
              </w:rPr>
              <w:t>S</w:t>
            </w:r>
          </w:p>
        </w:tc>
        <w:tc>
          <w:tcPr>
            <w:tcW w:w="1823" w:type="dxa"/>
            <w:vAlign w:val="center"/>
          </w:tcPr>
          <w:p w:rsidR="00C12476" w:rsidRPr="008373DA" w:rsidRDefault="00C12476" w:rsidP="008373DA">
            <w:pPr>
              <w:spacing w:after="0" w:line="260" w:lineRule="atLeast"/>
              <w:ind w:left="360"/>
              <w:jc w:val="center"/>
              <w:rPr>
                <w:rFonts w:ascii="Arial" w:eastAsia="Times New Roman" w:hAnsi="Arial" w:cs="Times New Roman"/>
                <w:sz w:val="20"/>
                <w:szCs w:val="20"/>
                <w:lang w:eastAsia="cs-CZ"/>
              </w:rPr>
            </w:pPr>
          </w:p>
        </w:tc>
        <w:tc>
          <w:tcPr>
            <w:tcW w:w="1805" w:type="dxa"/>
          </w:tcPr>
          <w:p w:rsidR="00C12476" w:rsidRPr="008373DA" w:rsidRDefault="00C12476" w:rsidP="008373DA">
            <w:pPr>
              <w:spacing w:after="0" w:line="260" w:lineRule="atLeast"/>
              <w:ind w:left="360"/>
              <w:jc w:val="center"/>
              <w:rPr>
                <w:rFonts w:ascii="Arial" w:eastAsia="Times New Roman" w:hAnsi="Arial" w:cs="Times New Roman"/>
                <w:color w:val="FF0000"/>
                <w:sz w:val="20"/>
                <w:szCs w:val="20"/>
                <w:lang w:eastAsia="cs-CZ"/>
              </w:rPr>
            </w:pPr>
          </w:p>
        </w:tc>
      </w:tr>
      <w:tr w:rsidR="00C12476" w:rsidRPr="008373DA" w:rsidTr="00254C80">
        <w:tc>
          <w:tcPr>
            <w:tcW w:w="1959" w:type="dxa"/>
            <w:vAlign w:val="center"/>
          </w:tcPr>
          <w:p w:rsidR="00C12476" w:rsidRPr="008373DA" w:rsidRDefault="00C12476" w:rsidP="008373DA">
            <w:pPr>
              <w:spacing w:after="0" w:line="260" w:lineRule="atLeast"/>
              <w:ind w:left="360"/>
              <w:jc w:val="center"/>
              <w:rPr>
                <w:rFonts w:ascii="Arial" w:eastAsia="Times New Roman" w:hAnsi="Arial" w:cs="Times New Roman"/>
                <w:sz w:val="20"/>
                <w:szCs w:val="20"/>
                <w:lang w:eastAsia="cs-CZ"/>
              </w:rPr>
            </w:pPr>
            <w:r w:rsidRPr="008373DA">
              <w:rPr>
                <w:rFonts w:ascii="Arial" w:eastAsia="Times New Roman" w:hAnsi="Arial" w:cs="Times New Roman"/>
                <w:sz w:val="20"/>
                <w:szCs w:val="20"/>
                <w:lang w:eastAsia="cs-CZ"/>
              </w:rPr>
              <w:t>M</w:t>
            </w:r>
          </w:p>
        </w:tc>
        <w:tc>
          <w:tcPr>
            <w:tcW w:w="1823" w:type="dxa"/>
            <w:vAlign w:val="center"/>
          </w:tcPr>
          <w:p w:rsidR="00C12476" w:rsidRPr="008373DA" w:rsidRDefault="00C12476" w:rsidP="008373DA">
            <w:pPr>
              <w:spacing w:after="0" w:line="260" w:lineRule="atLeast"/>
              <w:ind w:left="360"/>
              <w:jc w:val="center"/>
              <w:rPr>
                <w:rFonts w:ascii="Arial" w:eastAsia="Times New Roman" w:hAnsi="Arial" w:cs="Times New Roman"/>
                <w:sz w:val="20"/>
                <w:szCs w:val="20"/>
                <w:lang w:eastAsia="cs-CZ"/>
              </w:rPr>
            </w:pPr>
          </w:p>
        </w:tc>
        <w:tc>
          <w:tcPr>
            <w:tcW w:w="1805" w:type="dxa"/>
          </w:tcPr>
          <w:p w:rsidR="00C12476" w:rsidRPr="008373DA" w:rsidRDefault="00C12476" w:rsidP="008373DA">
            <w:pPr>
              <w:spacing w:after="0" w:line="260" w:lineRule="atLeast"/>
              <w:ind w:left="360"/>
              <w:jc w:val="center"/>
              <w:rPr>
                <w:rFonts w:ascii="Arial" w:eastAsia="Times New Roman" w:hAnsi="Arial" w:cs="Times New Roman"/>
                <w:color w:val="FF0000"/>
                <w:sz w:val="20"/>
                <w:szCs w:val="20"/>
                <w:lang w:eastAsia="cs-CZ"/>
              </w:rPr>
            </w:pPr>
          </w:p>
        </w:tc>
      </w:tr>
      <w:tr w:rsidR="00C12476" w:rsidRPr="008373DA" w:rsidTr="00254C80">
        <w:tc>
          <w:tcPr>
            <w:tcW w:w="1959" w:type="dxa"/>
            <w:vAlign w:val="center"/>
          </w:tcPr>
          <w:p w:rsidR="00C12476" w:rsidRPr="008373DA" w:rsidRDefault="00C12476" w:rsidP="008373DA">
            <w:pPr>
              <w:spacing w:after="0" w:line="260" w:lineRule="atLeast"/>
              <w:ind w:left="360"/>
              <w:jc w:val="center"/>
              <w:rPr>
                <w:rFonts w:ascii="Arial" w:eastAsia="Times New Roman" w:hAnsi="Arial" w:cs="Times New Roman"/>
                <w:sz w:val="20"/>
                <w:szCs w:val="20"/>
                <w:lang w:eastAsia="cs-CZ"/>
              </w:rPr>
            </w:pPr>
            <w:r w:rsidRPr="008373DA">
              <w:rPr>
                <w:rFonts w:ascii="Arial" w:eastAsia="Times New Roman" w:hAnsi="Arial" w:cs="Times New Roman"/>
                <w:sz w:val="20"/>
                <w:szCs w:val="20"/>
                <w:lang w:eastAsia="cs-CZ"/>
              </w:rPr>
              <w:t>L</w:t>
            </w:r>
          </w:p>
        </w:tc>
        <w:tc>
          <w:tcPr>
            <w:tcW w:w="1823" w:type="dxa"/>
            <w:vAlign w:val="center"/>
          </w:tcPr>
          <w:p w:rsidR="00C12476" w:rsidRPr="008373DA" w:rsidRDefault="00C12476" w:rsidP="008373DA">
            <w:pPr>
              <w:spacing w:after="0" w:line="260" w:lineRule="atLeast"/>
              <w:ind w:left="360"/>
              <w:jc w:val="center"/>
              <w:rPr>
                <w:rFonts w:ascii="Arial" w:eastAsia="Times New Roman" w:hAnsi="Arial" w:cs="Times New Roman"/>
                <w:sz w:val="20"/>
                <w:szCs w:val="20"/>
                <w:lang w:eastAsia="cs-CZ"/>
              </w:rPr>
            </w:pPr>
          </w:p>
        </w:tc>
        <w:tc>
          <w:tcPr>
            <w:tcW w:w="1805" w:type="dxa"/>
          </w:tcPr>
          <w:p w:rsidR="00C12476" w:rsidRPr="008373DA" w:rsidRDefault="00C12476" w:rsidP="008373DA">
            <w:pPr>
              <w:spacing w:after="0" w:line="260" w:lineRule="atLeast"/>
              <w:ind w:left="360"/>
              <w:jc w:val="center"/>
              <w:rPr>
                <w:rFonts w:ascii="Arial" w:eastAsia="Times New Roman" w:hAnsi="Arial" w:cs="Times New Roman"/>
                <w:color w:val="FF0000"/>
                <w:sz w:val="20"/>
                <w:szCs w:val="20"/>
                <w:lang w:eastAsia="cs-CZ"/>
              </w:rPr>
            </w:pPr>
          </w:p>
        </w:tc>
      </w:tr>
      <w:tr w:rsidR="00C12476" w:rsidRPr="008373DA" w:rsidTr="00254C80">
        <w:tc>
          <w:tcPr>
            <w:tcW w:w="1959" w:type="dxa"/>
            <w:vAlign w:val="center"/>
          </w:tcPr>
          <w:p w:rsidR="00C12476" w:rsidRPr="008373DA" w:rsidRDefault="00C12476" w:rsidP="008373DA">
            <w:pPr>
              <w:spacing w:after="0" w:line="260" w:lineRule="atLeast"/>
              <w:ind w:left="360"/>
              <w:jc w:val="center"/>
              <w:rPr>
                <w:rFonts w:ascii="Arial" w:eastAsia="Times New Roman" w:hAnsi="Arial" w:cs="Times New Roman"/>
                <w:sz w:val="20"/>
                <w:szCs w:val="20"/>
                <w:lang w:eastAsia="cs-CZ"/>
              </w:rPr>
            </w:pPr>
            <w:r w:rsidRPr="008373DA">
              <w:rPr>
                <w:rFonts w:ascii="Arial" w:eastAsia="Times New Roman" w:hAnsi="Arial" w:cs="Times New Roman"/>
                <w:sz w:val="20"/>
                <w:szCs w:val="20"/>
                <w:lang w:eastAsia="cs-CZ"/>
              </w:rPr>
              <w:t>XL</w:t>
            </w:r>
          </w:p>
        </w:tc>
        <w:tc>
          <w:tcPr>
            <w:tcW w:w="1823" w:type="dxa"/>
            <w:vAlign w:val="center"/>
          </w:tcPr>
          <w:p w:rsidR="00C12476" w:rsidRPr="008373DA" w:rsidRDefault="00C12476" w:rsidP="008373DA">
            <w:pPr>
              <w:spacing w:after="0" w:line="260" w:lineRule="atLeast"/>
              <w:ind w:left="360"/>
              <w:jc w:val="center"/>
              <w:rPr>
                <w:rFonts w:ascii="Arial" w:eastAsia="Times New Roman" w:hAnsi="Arial" w:cs="Times New Roman"/>
                <w:sz w:val="20"/>
                <w:szCs w:val="20"/>
                <w:lang w:eastAsia="cs-CZ"/>
              </w:rPr>
            </w:pPr>
          </w:p>
        </w:tc>
        <w:tc>
          <w:tcPr>
            <w:tcW w:w="1805" w:type="dxa"/>
          </w:tcPr>
          <w:p w:rsidR="00C12476" w:rsidRPr="008373DA" w:rsidRDefault="00C12476" w:rsidP="008373DA">
            <w:pPr>
              <w:spacing w:after="0" w:line="260" w:lineRule="atLeast"/>
              <w:ind w:left="360"/>
              <w:jc w:val="center"/>
              <w:rPr>
                <w:rFonts w:ascii="Arial" w:eastAsia="Times New Roman" w:hAnsi="Arial" w:cs="Times New Roman"/>
                <w:color w:val="FF0000"/>
                <w:sz w:val="20"/>
                <w:szCs w:val="20"/>
                <w:lang w:eastAsia="cs-CZ"/>
              </w:rPr>
            </w:pPr>
          </w:p>
        </w:tc>
      </w:tr>
      <w:tr w:rsidR="00C12476" w:rsidRPr="008373DA" w:rsidTr="00254C80">
        <w:tc>
          <w:tcPr>
            <w:tcW w:w="1959" w:type="dxa"/>
            <w:vAlign w:val="center"/>
          </w:tcPr>
          <w:p w:rsidR="00C12476" w:rsidRPr="008373DA" w:rsidRDefault="00C12476" w:rsidP="008373DA">
            <w:pPr>
              <w:spacing w:after="0" w:line="260" w:lineRule="atLeast"/>
              <w:ind w:left="360"/>
              <w:jc w:val="center"/>
              <w:rPr>
                <w:rFonts w:ascii="Arial" w:eastAsia="Times New Roman" w:hAnsi="Arial" w:cs="Times New Roman"/>
                <w:sz w:val="20"/>
                <w:szCs w:val="20"/>
                <w:lang w:eastAsia="cs-CZ"/>
              </w:rPr>
            </w:pPr>
            <w:r w:rsidRPr="008373DA">
              <w:rPr>
                <w:rFonts w:ascii="Arial" w:eastAsia="Times New Roman" w:hAnsi="Arial" w:cs="Times New Roman"/>
                <w:sz w:val="20"/>
                <w:szCs w:val="20"/>
                <w:lang w:eastAsia="cs-CZ"/>
              </w:rPr>
              <w:t>XXL</w:t>
            </w:r>
          </w:p>
        </w:tc>
        <w:tc>
          <w:tcPr>
            <w:tcW w:w="1823" w:type="dxa"/>
            <w:vAlign w:val="center"/>
          </w:tcPr>
          <w:p w:rsidR="00C12476" w:rsidRPr="008373DA" w:rsidRDefault="00C12476" w:rsidP="008373DA">
            <w:pPr>
              <w:spacing w:after="0" w:line="260" w:lineRule="atLeast"/>
              <w:ind w:left="360"/>
              <w:jc w:val="center"/>
              <w:rPr>
                <w:rFonts w:ascii="Arial" w:eastAsia="Times New Roman" w:hAnsi="Arial" w:cs="Times New Roman"/>
                <w:sz w:val="20"/>
                <w:szCs w:val="20"/>
                <w:lang w:eastAsia="cs-CZ"/>
              </w:rPr>
            </w:pPr>
          </w:p>
        </w:tc>
        <w:tc>
          <w:tcPr>
            <w:tcW w:w="1805" w:type="dxa"/>
          </w:tcPr>
          <w:p w:rsidR="00C12476" w:rsidRPr="008373DA" w:rsidRDefault="00C12476" w:rsidP="008373DA">
            <w:pPr>
              <w:spacing w:after="0" w:line="260" w:lineRule="atLeast"/>
              <w:ind w:left="360"/>
              <w:jc w:val="center"/>
              <w:rPr>
                <w:rFonts w:ascii="Arial" w:eastAsia="Times New Roman" w:hAnsi="Arial" w:cs="Times New Roman"/>
                <w:color w:val="FF0000"/>
                <w:sz w:val="20"/>
                <w:szCs w:val="20"/>
                <w:lang w:eastAsia="cs-CZ"/>
              </w:rPr>
            </w:pPr>
          </w:p>
        </w:tc>
      </w:tr>
    </w:tbl>
    <w:p w:rsidR="008373DA" w:rsidRPr="008373DA" w:rsidRDefault="008373DA" w:rsidP="008373DA">
      <w:pPr>
        <w:tabs>
          <w:tab w:val="left" w:pos="284"/>
        </w:tabs>
        <w:spacing w:before="240" w:after="0" w:line="240" w:lineRule="auto"/>
        <w:jc w:val="both"/>
        <w:rPr>
          <w:rFonts w:ascii="Arial" w:eastAsia="Times New Roman" w:hAnsi="Arial" w:cs="Arial"/>
          <w:bCs/>
          <w:sz w:val="24"/>
          <w:szCs w:val="24"/>
          <w:lang w:eastAsia="cs-CZ"/>
        </w:rPr>
      </w:pPr>
      <w:r w:rsidRPr="008373DA">
        <w:rPr>
          <w:rFonts w:ascii="Arial" w:eastAsia="Times New Roman" w:hAnsi="Arial" w:cs="Arial"/>
          <w:bCs/>
          <w:sz w:val="24"/>
          <w:szCs w:val="24"/>
          <w:lang w:eastAsia="cs-CZ"/>
        </w:rPr>
        <w:t>K provádění kontroly jakosti a balistické odolnosti v průběhu plnění poskytne vítězný</w:t>
      </w:r>
      <w:r w:rsidRPr="008373DA">
        <w:rPr>
          <w:rFonts w:ascii="Arial" w:eastAsia="Times New Roman" w:hAnsi="Arial" w:cs="Arial"/>
          <w:bCs/>
          <w:color w:val="76923C"/>
          <w:sz w:val="24"/>
          <w:szCs w:val="24"/>
          <w:lang w:eastAsia="cs-CZ"/>
        </w:rPr>
        <w:t xml:space="preserve"> </w:t>
      </w:r>
      <w:r w:rsidRPr="008373DA">
        <w:rPr>
          <w:rFonts w:ascii="Arial" w:eastAsia="Times New Roman" w:hAnsi="Arial" w:cs="Arial"/>
          <w:bCs/>
          <w:sz w:val="24"/>
          <w:szCs w:val="24"/>
          <w:lang w:eastAsia="cs-CZ"/>
        </w:rPr>
        <w:t>uchazeč (dodavatel) na vyžádání bezplatně nad rozsah objemu dodávek</w:t>
      </w:r>
      <w:r w:rsidRPr="008373DA">
        <w:rPr>
          <w:rFonts w:ascii="Arial" w:eastAsia="Times New Roman" w:hAnsi="Arial" w:cs="Arial"/>
          <w:bCs/>
          <w:color w:val="FF0000"/>
          <w:sz w:val="24"/>
          <w:szCs w:val="24"/>
          <w:lang w:eastAsia="cs-CZ"/>
        </w:rPr>
        <w:t xml:space="preserve"> </w:t>
      </w:r>
      <w:r w:rsidRPr="008373DA">
        <w:rPr>
          <w:rFonts w:ascii="Arial" w:eastAsia="Times New Roman" w:hAnsi="Arial" w:cs="Arial"/>
          <w:bCs/>
          <w:sz w:val="24"/>
          <w:szCs w:val="24"/>
          <w:lang w:eastAsia="cs-CZ"/>
        </w:rPr>
        <w:t>náhradu za</w:t>
      </w:r>
      <w:r w:rsidRPr="008373DA">
        <w:rPr>
          <w:rFonts w:ascii="Arial" w:eastAsia="Times New Roman" w:hAnsi="Arial" w:cs="Arial"/>
          <w:bCs/>
          <w:color w:val="FF0000"/>
          <w:sz w:val="24"/>
          <w:szCs w:val="24"/>
          <w:lang w:eastAsia="cs-CZ"/>
        </w:rPr>
        <w:t xml:space="preserve"> </w:t>
      </w:r>
      <w:r w:rsidRPr="008373DA">
        <w:rPr>
          <w:rFonts w:ascii="Arial" w:eastAsia="Times New Roman" w:hAnsi="Arial" w:cs="Arial"/>
          <w:bCs/>
          <w:sz w:val="24"/>
          <w:szCs w:val="24"/>
          <w:lang w:eastAsia="cs-CZ"/>
        </w:rPr>
        <w:t>namátkou vybraný vzorek 1 ks.</w:t>
      </w:r>
    </w:p>
    <w:p w:rsidR="008373DA" w:rsidRPr="008373DA" w:rsidRDefault="008373DA" w:rsidP="00D264A3">
      <w:pPr>
        <w:numPr>
          <w:ilvl w:val="0"/>
          <w:numId w:val="6"/>
        </w:numPr>
        <w:tabs>
          <w:tab w:val="left" w:pos="284"/>
        </w:tabs>
        <w:spacing w:before="240" w:after="0" w:line="240" w:lineRule="auto"/>
        <w:ind w:left="646" w:hanging="646"/>
        <w:jc w:val="both"/>
        <w:rPr>
          <w:rFonts w:ascii="Arial" w:eastAsia="Times New Roman" w:hAnsi="Arial" w:cs="Arial"/>
          <w:b/>
          <w:bCs/>
          <w:sz w:val="24"/>
          <w:szCs w:val="24"/>
          <w:lang w:eastAsia="cs-CZ"/>
        </w:rPr>
      </w:pPr>
      <w:r w:rsidRPr="008373DA">
        <w:rPr>
          <w:rFonts w:ascii="Arial" w:eastAsia="Times New Roman" w:hAnsi="Arial" w:cs="Arial"/>
          <w:b/>
          <w:bCs/>
          <w:sz w:val="24"/>
          <w:szCs w:val="24"/>
          <w:lang w:eastAsia="cs-CZ"/>
        </w:rPr>
        <w:t>ZPŮSOB POŽADOVANÉ KONTROLY JAKOSTI</w:t>
      </w:r>
    </w:p>
    <w:p w:rsidR="008373DA" w:rsidRPr="008373DA" w:rsidRDefault="008373DA" w:rsidP="008373DA">
      <w:pPr>
        <w:spacing w:before="120" w:after="0" w:line="260" w:lineRule="atLeast"/>
        <w:jc w:val="both"/>
        <w:rPr>
          <w:rFonts w:ascii="Arial" w:eastAsia="Times New Roman" w:hAnsi="Arial" w:cs="Arial"/>
          <w:sz w:val="24"/>
          <w:szCs w:val="24"/>
          <w:lang w:eastAsia="cs-CZ"/>
        </w:rPr>
      </w:pPr>
      <w:r w:rsidRPr="008373DA">
        <w:rPr>
          <w:rFonts w:ascii="Arial" w:eastAsia="Times New Roman" w:hAnsi="Arial" w:cs="Arial"/>
          <w:sz w:val="24"/>
          <w:szCs w:val="24"/>
          <w:lang w:eastAsia="cs-CZ"/>
        </w:rPr>
        <w:t>Při přejímce v místě dodání (plnění) bude kupující provádět vizuální kontrolu úplnosti dodávky, kvality materiálu a provedení, kontrolu úplnosti požadovaného označení a dodaného velikostního sortimentu dle kupní smlouvy. Ve sporných případech bude požadované provedení posuzováno dle uchazečem předloženého soutěžního vzorku.</w:t>
      </w:r>
    </w:p>
    <w:p w:rsidR="008373DA" w:rsidRPr="008373DA" w:rsidRDefault="008373DA" w:rsidP="008373DA">
      <w:pPr>
        <w:spacing w:before="120" w:after="0" w:line="260" w:lineRule="atLeast"/>
        <w:jc w:val="both"/>
        <w:rPr>
          <w:rFonts w:ascii="Arial" w:eastAsia="Times New Roman" w:hAnsi="Arial" w:cs="Arial"/>
          <w:sz w:val="24"/>
          <w:szCs w:val="24"/>
          <w:lang w:eastAsia="cs-CZ"/>
        </w:rPr>
      </w:pPr>
      <w:r w:rsidRPr="008373DA">
        <w:rPr>
          <w:rFonts w:ascii="Arial" w:eastAsia="Times New Roman" w:hAnsi="Arial" w:cs="Arial"/>
          <w:sz w:val="24"/>
          <w:szCs w:val="24"/>
          <w:lang w:eastAsia="cs-CZ"/>
        </w:rPr>
        <w:t>Pověřený zástupce kupujícího může rozhodnout o provedení namátkové kontrolní zkoušky balistické odolnosti dodávaných balistických vest, případně namátkové zkoušky dodržení konstrukce balistických vest na nahodile vybraném vzorku.</w:t>
      </w:r>
    </w:p>
    <w:p w:rsidR="008373DA" w:rsidRPr="008373DA" w:rsidRDefault="008373DA" w:rsidP="008373DA">
      <w:pPr>
        <w:spacing w:before="120" w:after="0" w:line="260" w:lineRule="atLeast"/>
        <w:jc w:val="both"/>
        <w:rPr>
          <w:rFonts w:ascii="Arial" w:eastAsia="Times New Roman" w:hAnsi="Arial" w:cs="Arial"/>
          <w:bCs/>
          <w:sz w:val="24"/>
          <w:szCs w:val="24"/>
          <w:lang w:eastAsia="cs-CZ"/>
        </w:rPr>
      </w:pPr>
      <w:r w:rsidRPr="008373DA">
        <w:rPr>
          <w:rFonts w:ascii="Arial" w:eastAsia="Times New Roman" w:hAnsi="Arial" w:cs="Arial"/>
          <w:sz w:val="24"/>
          <w:szCs w:val="24"/>
          <w:lang w:eastAsia="cs-CZ"/>
        </w:rPr>
        <w:t xml:space="preserve">Namátková kontrolní zkouška jakosti nebo balistické odolnosti se v tomto případě provede na namátkou vybraném vzorku balistické vesty z realizované dodávky. </w:t>
      </w:r>
    </w:p>
    <w:p w:rsidR="008373DA" w:rsidRPr="008373DA" w:rsidRDefault="008373DA" w:rsidP="008373DA">
      <w:pPr>
        <w:spacing w:before="120" w:after="0" w:line="260" w:lineRule="atLeast"/>
        <w:jc w:val="both"/>
        <w:rPr>
          <w:rFonts w:ascii="Arial" w:eastAsia="Times New Roman" w:hAnsi="Arial" w:cs="Arial"/>
          <w:sz w:val="24"/>
          <w:szCs w:val="24"/>
          <w:lang w:eastAsia="cs-CZ"/>
        </w:rPr>
      </w:pPr>
      <w:r w:rsidRPr="008373DA">
        <w:rPr>
          <w:rFonts w:ascii="Arial" w:eastAsia="Times New Roman" w:hAnsi="Arial" w:cs="Arial"/>
          <w:bCs/>
          <w:sz w:val="24"/>
          <w:szCs w:val="24"/>
          <w:lang w:eastAsia="cs-CZ"/>
        </w:rPr>
        <w:t>Namátkové ověření balistické odolnosti NIJ IIIA ve shodě se standardem NIJ 0101.04 provede vždy akreditovaná zkušebna</w:t>
      </w:r>
      <w:r w:rsidRPr="008373DA">
        <w:rPr>
          <w:rFonts w:ascii="Arial" w:eastAsia="Times New Roman" w:hAnsi="Arial" w:cs="Arial"/>
          <w:b/>
          <w:szCs w:val="24"/>
          <w:lang w:eastAsia="cs-CZ"/>
        </w:rPr>
        <w:t>.</w:t>
      </w:r>
      <w:r w:rsidRPr="008373DA">
        <w:rPr>
          <w:rFonts w:ascii="Arial" w:eastAsia="Times New Roman" w:hAnsi="Arial" w:cs="Arial"/>
          <w:szCs w:val="24"/>
          <w:lang w:eastAsia="cs-CZ"/>
        </w:rPr>
        <w:t xml:space="preserve"> </w:t>
      </w:r>
    </w:p>
    <w:p w:rsidR="008373DA" w:rsidRPr="008373DA" w:rsidRDefault="008373DA" w:rsidP="008373DA">
      <w:pPr>
        <w:spacing w:before="120" w:after="0" w:line="260" w:lineRule="atLeast"/>
        <w:jc w:val="both"/>
        <w:rPr>
          <w:rFonts w:ascii="Arial" w:eastAsia="Times New Roman" w:hAnsi="Arial" w:cs="Arial"/>
          <w:bCs/>
          <w:sz w:val="24"/>
          <w:szCs w:val="24"/>
          <w:lang w:eastAsia="cs-CZ"/>
        </w:rPr>
      </w:pPr>
      <w:r w:rsidRPr="008373DA">
        <w:rPr>
          <w:rFonts w:ascii="Arial" w:eastAsia="Times New Roman" w:hAnsi="Arial" w:cs="Arial"/>
          <w:bCs/>
          <w:sz w:val="24"/>
          <w:szCs w:val="24"/>
          <w:lang w:eastAsia="cs-CZ"/>
        </w:rPr>
        <w:t>Ověření balistické odolnosti akreditovanou zkušebnou v případě nevyhovujícího výsledku jde finančně k tíži prodávajícího, v případě výsledku vyhovujícího k tíži kupujícího.</w:t>
      </w:r>
      <w:r w:rsidRPr="008373DA">
        <w:rPr>
          <w:rFonts w:ascii="Arial" w:eastAsia="Times New Roman" w:hAnsi="Arial" w:cs="Arial"/>
          <w:sz w:val="24"/>
          <w:szCs w:val="24"/>
          <w:lang w:eastAsia="cs-CZ"/>
        </w:rPr>
        <w:t xml:space="preserve"> Za vyhovující je zkouška považována v případě, že závěr akreditované zkušebny jednoznačně potvrdí, že předložený vzorek splňuje požadovanou balistickou odolnost ve shodě </w:t>
      </w:r>
      <w:r w:rsidRPr="008373DA">
        <w:rPr>
          <w:rFonts w:ascii="Arial" w:eastAsia="Times New Roman" w:hAnsi="Arial" w:cs="Arial"/>
          <w:bCs/>
          <w:sz w:val="24"/>
          <w:szCs w:val="24"/>
          <w:lang w:eastAsia="cs-CZ"/>
        </w:rPr>
        <w:t>se standardem NIJ 0101.04</w:t>
      </w:r>
      <w:r w:rsidR="00323438">
        <w:rPr>
          <w:rFonts w:ascii="Arial" w:eastAsia="Times New Roman" w:hAnsi="Arial" w:cs="Arial"/>
          <w:bCs/>
          <w:sz w:val="24"/>
          <w:szCs w:val="24"/>
          <w:lang w:eastAsia="cs-CZ"/>
        </w:rPr>
        <w:t xml:space="preserve"> a to včetně proti všem uvedeným střelám, tak jak je specifikováno v článku 7 této technické specifikace</w:t>
      </w:r>
      <w:r w:rsidRPr="008373DA">
        <w:rPr>
          <w:rFonts w:ascii="Arial" w:eastAsia="Times New Roman" w:hAnsi="Arial" w:cs="Arial"/>
          <w:bCs/>
          <w:sz w:val="24"/>
          <w:szCs w:val="24"/>
          <w:lang w:eastAsia="cs-CZ"/>
        </w:rPr>
        <w:t xml:space="preserve">. </w:t>
      </w:r>
    </w:p>
    <w:p w:rsidR="008373DA" w:rsidRPr="008373DA" w:rsidRDefault="008373DA" w:rsidP="008373DA">
      <w:pPr>
        <w:spacing w:before="120" w:after="0" w:line="260" w:lineRule="atLeast"/>
        <w:jc w:val="both"/>
        <w:rPr>
          <w:rFonts w:ascii="Arial" w:eastAsia="Times New Roman" w:hAnsi="Arial" w:cs="Arial"/>
          <w:sz w:val="24"/>
          <w:szCs w:val="24"/>
          <w:lang w:eastAsia="cs-CZ"/>
        </w:rPr>
      </w:pPr>
      <w:r w:rsidRPr="008373DA">
        <w:rPr>
          <w:rFonts w:ascii="Arial" w:eastAsia="Times New Roman" w:hAnsi="Arial" w:cs="Arial"/>
          <w:bCs/>
          <w:sz w:val="24"/>
          <w:szCs w:val="24"/>
          <w:lang w:eastAsia="cs-CZ"/>
        </w:rPr>
        <w:t xml:space="preserve">Pokud je výsledek namátkové zkoušky nevyhovující, odebere pověřený zástupce kupujícího z celé dodávky dvojnásobný počet vzorků (1 ks výrobního čísla co nejbližšího původnímu zkoušenému vzorku a 1 ks nahodilý výběr z celé dodávky). Pokud je nevyhovující výsledek zkoušení u kteréhokoliv vzorku ze dvou předložených, považuje se celá dodávka balistických vest za nevyhovující a bude vrácena prodávajícímu. </w:t>
      </w:r>
    </w:p>
    <w:p w:rsidR="008373DA" w:rsidRPr="008373DA" w:rsidRDefault="008373DA" w:rsidP="008373DA">
      <w:pPr>
        <w:spacing w:before="120" w:after="0" w:line="260" w:lineRule="atLeast"/>
        <w:jc w:val="both"/>
        <w:rPr>
          <w:rFonts w:ascii="Arial" w:eastAsia="Times New Roman" w:hAnsi="Arial" w:cs="Arial"/>
          <w:sz w:val="24"/>
          <w:szCs w:val="24"/>
          <w:lang w:eastAsia="cs-CZ"/>
        </w:rPr>
      </w:pPr>
      <w:r w:rsidRPr="008373DA">
        <w:rPr>
          <w:rFonts w:ascii="Arial" w:eastAsia="Times New Roman" w:hAnsi="Arial" w:cs="Arial"/>
          <w:sz w:val="24"/>
          <w:szCs w:val="24"/>
          <w:lang w:eastAsia="cs-CZ"/>
        </w:rPr>
        <w:t xml:space="preserve">O namátkové zkoušce dodržení konstrukce balistické ochranné vesty na nahodile vybraném vzorku může být rozhodnuto v případě jakékoli pochybnosti o </w:t>
      </w:r>
      <w:r w:rsidRPr="008373DA">
        <w:rPr>
          <w:rFonts w:ascii="Arial" w:eastAsia="Times New Roman" w:hAnsi="Arial" w:cs="Arial"/>
          <w:bCs/>
          <w:sz w:val="24"/>
          <w:szCs w:val="24"/>
          <w:lang w:eastAsia="cs-CZ"/>
        </w:rPr>
        <w:t>kvalitě a provedení (jednotnosti provedení) balistických ochranných vest</w:t>
      </w:r>
      <w:r w:rsidRPr="008373DA">
        <w:rPr>
          <w:rFonts w:ascii="Arial" w:eastAsia="Times New Roman" w:hAnsi="Arial" w:cs="Arial"/>
          <w:sz w:val="24"/>
          <w:szCs w:val="24"/>
          <w:lang w:eastAsia="cs-CZ"/>
        </w:rPr>
        <w:t>. Zkoušku provede</w:t>
      </w:r>
      <w:r w:rsidRPr="008373DA">
        <w:rPr>
          <w:rFonts w:ascii="Arial" w:eastAsia="Times New Roman" w:hAnsi="Arial" w:cs="Arial"/>
          <w:color w:val="76923C"/>
          <w:sz w:val="24"/>
          <w:szCs w:val="24"/>
          <w:lang w:eastAsia="cs-CZ"/>
        </w:rPr>
        <w:t xml:space="preserve"> </w:t>
      </w:r>
      <w:r w:rsidRPr="008373DA">
        <w:rPr>
          <w:rFonts w:ascii="Arial" w:eastAsia="Times New Roman" w:hAnsi="Arial" w:cs="Arial"/>
          <w:sz w:val="24"/>
          <w:szCs w:val="24"/>
          <w:lang w:eastAsia="cs-CZ"/>
        </w:rPr>
        <w:t xml:space="preserve">akreditovaná zkušebna porovnáním se soutěžním vzorkem. </w:t>
      </w:r>
      <w:r w:rsidRPr="008373DA">
        <w:rPr>
          <w:rFonts w:ascii="Arial" w:eastAsia="Times New Roman" w:hAnsi="Arial" w:cs="Arial"/>
          <w:bCs/>
          <w:sz w:val="24"/>
          <w:szCs w:val="24"/>
          <w:lang w:eastAsia="cs-CZ"/>
        </w:rPr>
        <w:t>Ověření plnění požadavků na kvalitu a provedení vesty akreditovanou zkušebnou v případě nevyhovujícího výsledku jde finančně k tíži prodávajícího, v případě výsledku vyhovujícího k tíži kupujícího. Za vyhovující je zkouška považována v případě, že akreditovaná zkušebna potvrdí úplnou shodu zkoumaného vzorku se vzorkem soutěžním.</w:t>
      </w:r>
    </w:p>
    <w:p w:rsidR="008373DA" w:rsidRPr="008373DA" w:rsidRDefault="008373DA" w:rsidP="008373DA">
      <w:pPr>
        <w:tabs>
          <w:tab w:val="left" w:pos="0"/>
          <w:tab w:val="left" w:pos="908"/>
          <w:tab w:val="left" w:pos="1362"/>
          <w:tab w:val="left" w:pos="1816"/>
          <w:tab w:val="left" w:pos="2270"/>
          <w:tab w:val="left" w:pos="2607"/>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s>
        <w:overflowPunct w:val="0"/>
        <w:autoSpaceDE w:val="0"/>
        <w:autoSpaceDN w:val="0"/>
        <w:adjustRightInd w:val="0"/>
        <w:spacing w:before="120" w:after="0" w:line="240" w:lineRule="auto"/>
        <w:jc w:val="both"/>
        <w:textAlignment w:val="baseline"/>
        <w:rPr>
          <w:rFonts w:ascii="Arial" w:eastAsia="Times New Roman" w:hAnsi="Arial" w:cs="Arial"/>
          <w:bCs/>
          <w:sz w:val="24"/>
          <w:szCs w:val="24"/>
          <w:lang w:eastAsia="cs-CZ"/>
        </w:rPr>
      </w:pPr>
      <w:r w:rsidRPr="008373DA">
        <w:rPr>
          <w:rFonts w:ascii="Arial" w:eastAsia="Times New Roman" w:hAnsi="Arial" w:cs="Arial"/>
          <w:bCs/>
          <w:sz w:val="24"/>
          <w:szCs w:val="24"/>
          <w:lang w:eastAsia="cs-CZ"/>
        </w:rPr>
        <w:t xml:space="preserve">Při nevyhovujícím výsledku zkoušky dodržení konstrukce, vztaženém k balistické odolnosti, který může ovlivnit bezpečnost uživatele, bude postupováno obdobně, jako při nevyhovujícím výsledku namátkové zkoušky balistické odolnosti včetně důsledků. </w:t>
      </w:r>
    </w:p>
    <w:p w:rsidR="008373DA" w:rsidRPr="008373DA" w:rsidRDefault="008373DA" w:rsidP="008373DA">
      <w:pPr>
        <w:tabs>
          <w:tab w:val="left" w:pos="0"/>
        </w:tabs>
        <w:spacing w:before="120" w:after="0" w:line="260" w:lineRule="atLeast"/>
        <w:jc w:val="both"/>
        <w:rPr>
          <w:rFonts w:ascii="Arial" w:eastAsia="Times New Roman" w:hAnsi="Arial" w:cs="Arial"/>
          <w:sz w:val="24"/>
          <w:szCs w:val="24"/>
          <w:lang w:eastAsia="cs-CZ"/>
        </w:rPr>
      </w:pPr>
      <w:r w:rsidRPr="008373DA">
        <w:rPr>
          <w:rFonts w:ascii="Arial" w:eastAsia="Times New Roman" w:hAnsi="Arial" w:cs="Arial"/>
          <w:bCs/>
          <w:sz w:val="24"/>
          <w:szCs w:val="24"/>
          <w:lang w:eastAsia="cs-CZ"/>
        </w:rPr>
        <w:t xml:space="preserve">Při nevyhovujícím výsledku zkoušky dodržení konstrukce, jejíž závěry lze prostým porovnáním, přeměřením ověřit u celé dodávky, budou vadné výrobky reklamovány.  </w:t>
      </w:r>
    </w:p>
    <w:p w:rsidR="008373DA" w:rsidRPr="008373DA" w:rsidRDefault="008373DA" w:rsidP="008373DA">
      <w:pPr>
        <w:spacing w:before="240" w:after="0" w:line="260" w:lineRule="atLeast"/>
        <w:jc w:val="both"/>
        <w:rPr>
          <w:rFonts w:ascii="Arial" w:eastAsia="Times New Roman" w:hAnsi="Arial" w:cs="Arial"/>
          <w:b/>
          <w:sz w:val="24"/>
          <w:szCs w:val="24"/>
          <w:lang w:eastAsia="cs-CZ"/>
        </w:rPr>
      </w:pPr>
      <w:r w:rsidRPr="008373DA">
        <w:rPr>
          <w:rFonts w:ascii="Arial" w:eastAsia="Times New Roman" w:hAnsi="Arial" w:cs="Arial"/>
          <w:b/>
          <w:sz w:val="24"/>
          <w:szCs w:val="24"/>
          <w:lang w:eastAsia="cs-CZ"/>
        </w:rPr>
        <w:t>Vrácení dodávky:</w:t>
      </w:r>
    </w:p>
    <w:p w:rsidR="008373DA" w:rsidRPr="008373DA" w:rsidRDefault="008373DA" w:rsidP="008373DA">
      <w:pPr>
        <w:spacing w:before="120" w:after="0" w:line="260" w:lineRule="atLeast"/>
        <w:jc w:val="both"/>
        <w:rPr>
          <w:rFonts w:ascii="Arial" w:eastAsia="Times New Roman" w:hAnsi="Arial" w:cs="Arial"/>
          <w:sz w:val="24"/>
          <w:szCs w:val="24"/>
          <w:lang w:eastAsia="cs-CZ"/>
        </w:rPr>
      </w:pPr>
      <w:r w:rsidRPr="008373DA">
        <w:rPr>
          <w:rFonts w:ascii="Arial" w:eastAsia="Times New Roman" w:hAnsi="Arial" w:cs="Arial"/>
          <w:sz w:val="24"/>
          <w:szCs w:val="24"/>
          <w:lang w:eastAsia="cs-CZ"/>
        </w:rPr>
        <w:t>V případě, že kupující vrátí celou dodávku jako nevyhovující, zavazuje se prodávající provést náhradní plnění v termínu do 30 dnů od vrácení dodávky. V rámci náhradního plnění budou dodány balistické vesty nové, splňující všechny požadované parametry zadání, v množství a velikostech dle původního požadavku. V případě připuštění náhradního plnění je povinen uchazeč prokázat způsob pořízení vstupních materiálů pro výrobu nové dodávky.</w:t>
      </w:r>
    </w:p>
    <w:p w:rsidR="008373DA" w:rsidRPr="008373DA" w:rsidRDefault="008373DA" w:rsidP="008373DA">
      <w:pPr>
        <w:tabs>
          <w:tab w:val="left" w:pos="708"/>
          <w:tab w:val="left" w:pos="908"/>
          <w:tab w:val="left" w:pos="1362"/>
          <w:tab w:val="left" w:pos="1816"/>
          <w:tab w:val="left" w:pos="2270"/>
          <w:tab w:val="left" w:pos="2607"/>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s>
        <w:overflowPunct w:val="0"/>
        <w:autoSpaceDE w:val="0"/>
        <w:autoSpaceDN w:val="0"/>
        <w:adjustRightInd w:val="0"/>
        <w:spacing w:before="120" w:after="0" w:line="240" w:lineRule="auto"/>
        <w:jc w:val="both"/>
        <w:textAlignment w:val="baseline"/>
        <w:rPr>
          <w:rFonts w:ascii="Arial" w:eastAsia="Times New Roman" w:hAnsi="Arial" w:cs="Arial"/>
          <w:b/>
          <w:sz w:val="24"/>
          <w:szCs w:val="20"/>
          <w:lang w:eastAsia="cs-CZ"/>
        </w:rPr>
      </w:pPr>
      <w:r w:rsidRPr="008373DA">
        <w:rPr>
          <w:rFonts w:ascii="Arial" w:eastAsia="Times New Roman" w:hAnsi="Arial" w:cs="Arial"/>
          <w:b/>
          <w:sz w:val="24"/>
          <w:szCs w:val="20"/>
          <w:lang w:eastAsia="cs-CZ"/>
        </w:rPr>
        <w:t>K zapracování do zadávací dokumentace:</w:t>
      </w:r>
    </w:p>
    <w:p w:rsidR="008373DA" w:rsidRPr="008373DA" w:rsidRDefault="008373DA" w:rsidP="008373DA">
      <w:pPr>
        <w:spacing w:before="120" w:after="0" w:line="260" w:lineRule="atLeast"/>
        <w:jc w:val="both"/>
        <w:rPr>
          <w:rFonts w:ascii="Arial" w:eastAsia="Times New Roman" w:hAnsi="Arial" w:cs="Times New Roman"/>
          <w:sz w:val="24"/>
          <w:szCs w:val="24"/>
          <w:lang w:eastAsia="cs-CZ"/>
        </w:rPr>
      </w:pPr>
      <w:r w:rsidRPr="008373DA">
        <w:rPr>
          <w:rFonts w:ascii="Arial" w:eastAsia="Times New Roman" w:hAnsi="Arial" w:cs="Times New Roman"/>
          <w:sz w:val="24"/>
          <w:szCs w:val="24"/>
          <w:lang w:eastAsia="cs-CZ"/>
        </w:rPr>
        <w:t>Uchazeč v nabídce uvede nabídkovou cenu za jednu vestu balistickou s transportní</w:t>
      </w:r>
      <w:r w:rsidR="00323438">
        <w:rPr>
          <w:rFonts w:ascii="Arial" w:eastAsia="Times New Roman" w:hAnsi="Arial" w:cs="Times New Roman"/>
          <w:sz w:val="24"/>
          <w:szCs w:val="24"/>
          <w:lang w:eastAsia="cs-CZ"/>
        </w:rPr>
        <w:t>m</w:t>
      </w:r>
      <w:r w:rsidRPr="008373DA">
        <w:rPr>
          <w:rFonts w:ascii="Arial" w:eastAsia="Times New Roman" w:hAnsi="Arial" w:cs="Times New Roman"/>
          <w:sz w:val="24"/>
          <w:szCs w:val="24"/>
          <w:lang w:eastAsia="cs-CZ"/>
        </w:rPr>
        <w:t xml:space="preserve"> </w:t>
      </w:r>
      <w:r w:rsidR="00323438">
        <w:rPr>
          <w:rFonts w:ascii="Arial" w:eastAsia="Times New Roman" w:hAnsi="Arial" w:cs="Times New Roman"/>
          <w:sz w:val="24"/>
          <w:szCs w:val="24"/>
          <w:lang w:eastAsia="cs-CZ"/>
        </w:rPr>
        <w:t>zavazadlem</w:t>
      </w:r>
      <w:r w:rsidRPr="008373DA">
        <w:rPr>
          <w:rFonts w:ascii="Arial" w:eastAsia="Times New Roman" w:hAnsi="Arial" w:cs="Times New Roman"/>
          <w:sz w:val="24"/>
          <w:szCs w:val="24"/>
          <w:lang w:eastAsia="cs-CZ"/>
        </w:rPr>
        <w:t xml:space="preserve"> (bez ohledu na velikost) s DPH a bez DPH. </w:t>
      </w:r>
    </w:p>
    <w:p w:rsidR="008373DA" w:rsidRPr="008373DA" w:rsidRDefault="008373DA" w:rsidP="008373DA">
      <w:pPr>
        <w:spacing w:after="0" w:line="260" w:lineRule="atLeast"/>
        <w:jc w:val="both"/>
        <w:rPr>
          <w:rFonts w:ascii="Arial" w:eastAsia="Times New Roman" w:hAnsi="Arial" w:cs="Arial"/>
          <w:bCs/>
          <w:sz w:val="24"/>
          <w:szCs w:val="24"/>
          <w:lang w:eastAsia="cs-CZ"/>
        </w:rPr>
      </w:pPr>
      <w:r w:rsidRPr="008373DA">
        <w:rPr>
          <w:rFonts w:ascii="Arial" w:eastAsia="Times New Roman" w:hAnsi="Arial" w:cs="Arial"/>
          <w:bCs/>
          <w:sz w:val="24"/>
          <w:szCs w:val="24"/>
          <w:lang w:eastAsia="cs-CZ"/>
        </w:rPr>
        <w:t>Zadavatel požaduje, aby v době před podpisem kupní smlouvy vítězný uchazeč umožnil vhodným způsobem precizovat určení požadovaných velikostí, např. zápůjčkou okrajových velikostí, zápůjčkou rozměrových modelů apod.</w:t>
      </w:r>
    </w:p>
    <w:p w:rsidR="008373DA" w:rsidRPr="008373DA" w:rsidRDefault="008373DA" w:rsidP="00D264A3">
      <w:pPr>
        <w:numPr>
          <w:ilvl w:val="0"/>
          <w:numId w:val="6"/>
        </w:numPr>
        <w:tabs>
          <w:tab w:val="left" w:pos="284"/>
          <w:tab w:val="num" w:pos="645"/>
        </w:tabs>
        <w:spacing w:before="240" w:after="0" w:line="240" w:lineRule="auto"/>
        <w:ind w:left="646" w:hanging="646"/>
        <w:jc w:val="both"/>
        <w:rPr>
          <w:rFonts w:ascii="Arial" w:eastAsia="Times New Roman" w:hAnsi="Arial" w:cs="Arial"/>
          <w:b/>
          <w:bCs/>
          <w:sz w:val="24"/>
          <w:szCs w:val="24"/>
          <w:lang w:eastAsia="cs-CZ"/>
        </w:rPr>
      </w:pPr>
      <w:r w:rsidRPr="008373DA">
        <w:rPr>
          <w:rFonts w:ascii="Arial" w:eastAsia="Times New Roman" w:hAnsi="Arial" w:cs="Arial"/>
          <w:sz w:val="24"/>
          <w:szCs w:val="24"/>
          <w:lang w:eastAsia="cs-CZ"/>
        </w:rPr>
        <w:t xml:space="preserve"> </w:t>
      </w:r>
      <w:r w:rsidRPr="008373DA">
        <w:rPr>
          <w:rFonts w:ascii="Arial" w:eastAsia="Times New Roman" w:hAnsi="Arial" w:cs="Arial"/>
          <w:b/>
          <w:bCs/>
          <w:sz w:val="24"/>
          <w:szCs w:val="24"/>
          <w:lang w:eastAsia="cs-CZ"/>
        </w:rPr>
        <w:t>DALŠÍ POŽADAVKY</w:t>
      </w:r>
    </w:p>
    <w:p w:rsidR="008373DA" w:rsidRPr="008373DA" w:rsidRDefault="008373DA" w:rsidP="008373DA">
      <w:pPr>
        <w:numPr>
          <w:ilvl w:val="12"/>
          <w:numId w:val="0"/>
        </w:numPr>
        <w:tabs>
          <w:tab w:val="left" w:pos="0"/>
          <w:tab w:val="left" w:pos="164"/>
          <w:tab w:val="left" w:pos="454"/>
          <w:tab w:val="left" w:pos="908"/>
          <w:tab w:val="left" w:pos="1362"/>
          <w:tab w:val="left" w:pos="1816"/>
          <w:tab w:val="left" w:pos="2270"/>
          <w:tab w:val="left" w:pos="2607"/>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s>
        <w:suppressAutoHyphens/>
        <w:overflowPunct w:val="0"/>
        <w:autoSpaceDE w:val="0"/>
        <w:autoSpaceDN w:val="0"/>
        <w:adjustRightInd w:val="0"/>
        <w:spacing w:before="120" w:after="0" w:line="238" w:lineRule="auto"/>
        <w:ind w:hanging="142"/>
        <w:jc w:val="both"/>
        <w:textAlignment w:val="baseline"/>
        <w:rPr>
          <w:rFonts w:ascii="Arial" w:eastAsia="Times New Roman" w:hAnsi="Arial" w:cs="Arial"/>
          <w:sz w:val="24"/>
          <w:szCs w:val="20"/>
          <w:lang w:eastAsia="cs-CZ"/>
        </w:rPr>
      </w:pPr>
      <w:r w:rsidRPr="008373DA">
        <w:rPr>
          <w:rFonts w:ascii="Arial" w:eastAsia="Times New Roman" w:hAnsi="Arial" w:cs="Arial"/>
          <w:sz w:val="24"/>
          <w:szCs w:val="20"/>
          <w:lang w:eastAsia="cs-CZ"/>
        </w:rPr>
        <w:t xml:space="preserve">  Na všech účetních a evidenčních dokladech, včetně kupní smlouvy, musí být přesné pojmenování nakupovaného majetku tj.:</w:t>
      </w:r>
    </w:p>
    <w:p w:rsidR="008373DA" w:rsidRPr="008373DA" w:rsidRDefault="008373DA" w:rsidP="008373DA">
      <w:pPr>
        <w:numPr>
          <w:ilvl w:val="12"/>
          <w:numId w:val="0"/>
        </w:numPr>
        <w:tabs>
          <w:tab w:val="left" w:pos="0"/>
          <w:tab w:val="left" w:pos="164"/>
          <w:tab w:val="left" w:pos="454"/>
          <w:tab w:val="left" w:pos="908"/>
          <w:tab w:val="left" w:pos="1362"/>
          <w:tab w:val="left" w:pos="1816"/>
          <w:tab w:val="left" w:pos="2270"/>
          <w:tab w:val="left" w:pos="2607"/>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s>
        <w:suppressAutoHyphens/>
        <w:overflowPunct w:val="0"/>
        <w:autoSpaceDE w:val="0"/>
        <w:autoSpaceDN w:val="0"/>
        <w:adjustRightInd w:val="0"/>
        <w:spacing w:after="0" w:line="237" w:lineRule="auto"/>
        <w:jc w:val="both"/>
        <w:textAlignment w:val="baseline"/>
        <w:rPr>
          <w:rFonts w:ascii="Times New Roman" w:eastAsia="Times New Roman" w:hAnsi="Times New Roman" w:cs="Times New Roman"/>
          <w:sz w:val="24"/>
          <w:szCs w:val="20"/>
          <w:lang w:eastAsia="cs-CZ"/>
        </w:rPr>
      </w:pPr>
      <w:r w:rsidRPr="008373DA">
        <w:rPr>
          <w:rFonts w:ascii="Arial" w:eastAsia="Times New Roman" w:hAnsi="Arial" w:cs="Arial"/>
          <w:b/>
          <w:bCs/>
          <w:iCs/>
          <w:sz w:val="24"/>
          <w:szCs w:val="20"/>
          <w:lang w:eastAsia="cs-CZ"/>
        </w:rPr>
        <w:t>"</w:t>
      </w:r>
      <w:r w:rsidRPr="008373DA">
        <w:rPr>
          <w:rFonts w:ascii="Arial" w:eastAsia="Times New Roman" w:hAnsi="Arial" w:cs="Arial"/>
          <w:b/>
          <w:bCs/>
          <w:sz w:val="24"/>
          <w:szCs w:val="20"/>
          <w:lang w:eastAsia="cs-CZ"/>
        </w:rPr>
        <w:t xml:space="preserve">Vesta balistická skrytá NIJ IIIA “. </w:t>
      </w:r>
      <w:r w:rsidRPr="008373DA">
        <w:rPr>
          <w:rFonts w:ascii="Arial" w:eastAsia="Times New Roman" w:hAnsi="Arial" w:cs="Arial"/>
          <w:sz w:val="24"/>
          <w:szCs w:val="20"/>
          <w:lang w:eastAsia="cs-CZ"/>
        </w:rPr>
        <w:t xml:space="preserve">Za tímto názvem může být označena velikost ve tvaru např. </w:t>
      </w:r>
      <w:r w:rsidRPr="008373DA">
        <w:rPr>
          <w:rFonts w:ascii="Arial" w:eastAsia="Times New Roman" w:hAnsi="Arial" w:cs="Arial"/>
          <w:b/>
          <w:sz w:val="24"/>
          <w:szCs w:val="20"/>
          <w:lang w:eastAsia="cs-CZ"/>
        </w:rPr>
        <w:t>„</w:t>
      </w:r>
      <w:r w:rsidRPr="008373DA">
        <w:rPr>
          <w:rFonts w:ascii="Arial" w:eastAsia="Times New Roman" w:hAnsi="Arial" w:cs="Arial"/>
          <w:sz w:val="24"/>
          <w:szCs w:val="20"/>
          <w:lang w:eastAsia="cs-CZ"/>
        </w:rPr>
        <w:t>S - 44</w:t>
      </w:r>
      <w:r w:rsidRPr="008373DA">
        <w:rPr>
          <w:rFonts w:ascii="Arial" w:eastAsia="Times New Roman" w:hAnsi="Arial" w:cs="Arial"/>
          <w:b/>
          <w:sz w:val="24"/>
          <w:szCs w:val="20"/>
          <w:lang w:eastAsia="cs-CZ"/>
        </w:rPr>
        <w:t>“,</w:t>
      </w:r>
      <w:r w:rsidRPr="008373DA">
        <w:rPr>
          <w:rFonts w:ascii="Arial" w:eastAsia="Times New Roman" w:hAnsi="Arial" w:cs="Arial"/>
          <w:sz w:val="24"/>
          <w:szCs w:val="20"/>
          <w:lang w:eastAsia="cs-CZ"/>
        </w:rPr>
        <w:t xml:space="preserve"> „M - 48“,  „L - 52“, „XL - 56“, „XXL - 60“ a jiné.</w:t>
      </w:r>
    </w:p>
    <w:p w:rsidR="008373DA" w:rsidRPr="008373DA" w:rsidRDefault="008373DA" w:rsidP="008373DA">
      <w:pPr>
        <w:spacing w:before="120" w:after="0" w:line="260" w:lineRule="atLeast"/>
        <w:rPr>
          <w:rFonts w:ascii="Arial" w:eastAsia="Times New Roman" w:hAnsi="Arial" w:cs="Arial"/>
          <w:b/>
          <w:sz w:val="20"/>
          <w:szCs w:val="20"/>
          <w:lang w:eastAsia="cs-CZ"/>
        </w:rPr>
      </w:pPr>
    </w:p>
    <w:sectPr w:rsidR="008373DA" w:rsidRPr="008373D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963" w:rsidRDefault="00327963" w:rsidP="008373DA">
      <w:pPr>
        <w:spacing w:after="0" w:line="240" w:lineRule="auto"/>
      </w:pPr>
      <w:r>
        <w:separator/>
      </w:r>
    </w:p>
  </w:endnote>
  <w:endnote w:type="continuationSeparator" w:id="0">
    <w:p w:rsidR="00327963" w:rsidRDefault="00327963" w:rsidP="0083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08283"/>
      <w:docPartObj>
        <w:docPartGallery w:val="Page Numbers (Bottom of Page)"/>
        <w:docPartUnique/>
      </w:docPartObj>
    </w:sdtPr>
    <w:sdtContent>
      <w:p w:rsidR="00727AC2" w:rsidRDefault="00727AC2">
        <w:pPr>
          <w:pStyle w:val="Zpat"/>
        </w:pPr>
        <w:r>
          <w:fldChar w:fldCharType="begin"/>
        </w:r>
        <w:r>
          <w:instrText>PAGE   \* MERGEFORMAT</w:instrText>
        </w:r>
        <w:r>
          <w:fldChar w:fldCharType="separate"/>
        </w:r>
        <w:r>
          <w:rPr>
            <w:noProof/>
          </w:rPr>
          <w:t>10</w:t>
        </w:r>
        <w:r>
          <w:fldChar w:fldCharType="end"/>
        </w:r>
      </w:p>
    </w:sdtContent>
  </w:sdt>
  <w:p w:rsidR="00727AC2" w:rsidRDefault="00727AC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963" w:rsidRDefault="00327963" w:rsidP="008373DA">
      <w:pPr>
        <w:spacing w:after="0" w:line="240" w:lineRule="auto"/>
      </w:pPr>
      <w:r>
        <w:separator/>
      </w:r>
    </w:p>
  </w:footnote>
  <w:footnote w:type="continuationSeparator" w:id="0">
    <w:p w:rsidR="00327963" w:rsidRDefault="00327963" w:rsidP="00837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5F5"/>
    <w:multiLevelType w:val="hybridMultilevel"/>
    <w:tmpl w:val="6EA2D23E"/>
    <w:lvl w:ilvl="0" w:tplc="D00C1B1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D0A22"/>
    <w:multiLevelType w:val="hybridMultilevel"/>
    <w:tmpl w:val="E0745E98"/>
    <w:lvl w:ilvl="0" w:tplc="D00C1B1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D123EA"/>
    <w:multiLevelType w:val="hybridMultilevel"/>
    <w:tmpl w:val="D93454F8"/>
    <w:lvl w:ilvl="0" w:tplc="2E26B892">
      <w:start w:val="1"/>
      <w:numFmt w:val="lowerLetter"/>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C405EB7"/>
    <w:multiLevelType w:val="hybridMultilevel"/>
    <w:tmpl w:val="B22E4484"/>
    <w:lvl w:ilvl="0" w:tplc="FBF0CF7C">
      <w:start w:val="7"/>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 w15:restartNumberingAfterBreak="0">
    <w:nsid w:val="46E7470D"/>
    <w:multiLevelType w:val="hybridMultilevel"/>
    <w:tmpl w:val="23E459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D544AD3"/>
    <w:multiLevelType w:val="hybridMultilevel"/>
    <w:tmpl w:val="B3925F16"/>
    <w:lvl w:ilvl="0" w:tplc="8A92AC70">
      <w:start w:val="1"/>
      <w:numFmt w:val="decimal"/>
      <w:lvlText w:val="%1."/>
      <w:lvlJc w:val="left"/>
      <w:pPr>
        <w:tabs>
          <w:tab w:val="num" w:pos="645"/>
        </w:tabs>
        <w:ind w:left="645" w:hanging="360"/>
      </w:pPr>
      <w:rPr>
        <w:rFonts w:hint="default"/>
      </w:rPr>
    </w:lvl>
    <w:lvl w:ilvl="1" w:tplc="04050019">
      <w:start w:val="1"/>
      <w:numFmt w:val="lowerLetter"/>
      <w:lvlText w:val="%2."/>
      <w:lvlJc w:val="left"/>
      <w:pPr>
        <w:tabs>
          <w:tab w:val="num" w:pos="1365"/>
        </w:tabs>
        <w:ind w:left="1365" w:hanging="360"/>
      </w:pPr>
    </w:lvl>
    <w:lvl w:ilvl="2" w:tplc="0405001B" w:tentative="1">
      <w:start w:val="1"/>
      <w:numFmt w:val="lowerRoman"/>
      <w:lvlText w:val="%3."/>
      <w:lvlJc w:val="right"/>
      <w:pPr>
        <w:tabs>
          <w:tab w:val="num" w:pos="2085"/>
        </w:tabs>
        <w:ind w:left="2085" w:hanging="180"/>
      </w:pPr>
    </w:lvl>
    <w:lvl w:ilvl="3" w:tplc="0405000F" w:tentative="1">
      <w:start w:val="1"/>
      <w:numFmt w:val="decimal"/>
      <w:lvlText w:val="%4."/>
      <w:lvlJc w:val="left"/>
      <w:pPr>
        <w:tabs>
          <w:tab w:val="num" w:pos="2805"/>
        </w:tabs>
        <w:ind w:left="2805" w:hanging="360"/>
      </w:pPr>
    </w:lvl>
    <w:lvl w:ilvl="4" w:tplc="04050019" w:tentative="1">
      <w:start w:val="1"/>
      <w:numFmt w:val="lowerLetter"/>
      <w:lvlText w:val="%5."/>
      <w:lvlJc w:val="left"/>
      <w:pPr>
        <w:tabs>
          <w:tab w:val="num" w:pos="3525"/>
        </w:tabs>
        <w:ind w:left="3525" w:hanging="360"/>
      </w:pPr>
    </w:lvl>
    <w:lvl w:ilvl="5" w:tplc="0405001B" w:tentative="1">
      <w:start w:val="1"/>
      <w:numFmt w:val="lowerRoman"/>
      <w:lvlText w:val="%6."/>
      <w:lvlJc w:val="right"/>
      <w:pPr>
        <w:tabs>
          <w:tab w:val="num" w:pos="4245"/>
        </w:tabs>
        <w:ind w:left="4245" w:hanging="180"/>
      </w:pPr>
    </w:lvl>
    <w:lvl w:ilvl="6" w:tplc="0405000F" w:tentative="1">
      <w:start w:val="1"/>
      <w:numFmt w:val="decimal"/>
      <w:lvlText w:val="%7."/>
      <w:lvlJc w:val="left"/>
      <w:pPr>
        <w:tabs>
          <w:tab w:val="num" w:pos="4965"/>
        </w:tabs>
        <w:ind w:left="4965" w:hanging="360"/>
      </w:pPr>
    </w:lvl>
    <w:lvl w:ilvl="7" w:tplc="04050019" w:tentative="1">
      <w:start w:val="1"/>
      <w:numFmt w:val="lowerLetter"/>
      <w:lvlText w:val="%8."/>
      <w:lvlJc w:val="left"/>
      <w:pPr>
        <w:tabs>
          <w:tab w:val="num" w:pos="5685"/>
        </w:tabs>
        <w:ind w:left="5685" w:hanging="360"/>
      </w:pPr>
    </w:lvl>
    <w:lvl w:ilvl="8" w:tplc="0405001B" w:tentative="1">
      <w:start w:val="1"/>
      <w:numFmt w:val="lowerRoman"/>
      <w:lvlText w:val="%9."/>
      <w:lvlJc w:val="right"/>
      <w:pPr>
        <w:tabs>
          <w:tab w:val="num" w:pos="6405"/>
        </w:tabs>
        <w:ind w:left="6405" w:hanging="180"/>
      </w:pPr>
    </w:lvl>
  </w:abstractNum>
  <w:abstractNum w:abstractNumId="6" w15:restartNumberingAfterBreak="0">
    <w:nsid w:val="662571B5"/>
    <w:multiLevelType w:val="hybridMultilevel"/>
    <w:tmpl w:val="41DE3A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8CD2962"/>
    <w:multiLevelType w:val="hybridMultilevel"/>
    <w:tmpl w:val="5F080F6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62CCBC40">
      <w:start w:val="1"/>
      <w:numFmt w:val="bullet"/>
      <w:lvlText w:val="-"/>
      <w:lvlJc w:val="left"/>
      <w:pPr>
        <w:ind w:left="3600" w:hanging="360"/>
      </w:pPr>
      <w:rPr>
        <w:rFonts w:ascii="Calibri" w:eastAsia="Calibri" w:hAnsi="Calibri"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3DA"/>
    <w:rsid w:val="00014606"/>
    <w:rsid w:val="00086C88"/>
    <w:rsid w:val="000932AE"/>
    <w:rsid w:val="00170B3A"/>
    <w:rsid w:val="0017494B"/>
    <w:rsid w:val="001E649F"/>
    <w:rsid w:val="001F740B"/>
    <w:rsid w:val="00256C2C"/>
    <w:rsid w:val="002E1864"/>
    <w:rsid w:val="003044AA"/>
    <w:rsid w:val="00323438"/>
    <w:rsid w:val="00327963"/>
    <w:rsid w:val="00337BD6"/>
    <w:rsid w:val="00360CE3"/>
    <w:rsid w:val="00424DB2"/>
    <w:rsid w:val="00430A21"/>
    <w:rsid w:val="00452ABF"/>
    <w:rsid w:val="004631BD"/>
    <w:rsid w:val="004900E2"/>
    <w:rsid w:val="00497750"/>
    <w:rsid w:val="004D5732"/>
    <w:rsid w:val="00532716"/>
    <w:rsid w:val="005A4D90"/>
    <w:rsid w:val="00705562"/>
    <w:rsid w:val="00727AC2"/>
    <w:rsid w:val="00741147"/>
    <w:rsid w:val="007D4523"/>
    <w:rsid w:val="007D5DD3"/>
    <w:rsid w:val="007D6FF3"/>
    <w:rsid w:val="008373DA"/>
    <w:rsid w:val="008535BA"/>
    <w:rsid w:val="0089546A"/>
    <w:rsid w:val="008D085C"/>
    <w:rsid w:val="008F3F5A"/>
    <w:rsid w:val="00973C06"/>
    <w:rsid w:val="009E0094"/>
    <w:rsid w:val="009E153D"/>
    <w:rsid w:val="009E33CD"/>
    <w:rsid w:val="00A41459"/>
    <w:rsid w:val="00A430C3"/>
    <w:rsid w:val="00A67571"/>
    <w:rsid w:val="00A97E6B"/>
    <w:rsid w:val="00B06EAB"/>
    <w:rsid w:val="00B375B5"/>
    <w:rsid w:val="00B476B9"/>
    <w:rsid w:val="00B54FF0"/>
    <w:rsid w:val="00B5665F"/>
    <w:rsid w:val="00B84517"/>
    <w:rsid w:val="00B95C7B"/>
    <w:rsid w:val="00C10593"/>
    <w:rsid w:val="00C12476"/>
    <w:rsid w:val="00C340C6"/>
    <w:rsid w:val="00C46220"/>
    <w:rsid w:val="00C71F05"/>
    <w:rsid w:val="00C77266"/>
    <w:rsid w:val="00CA25D2"/>
    <w:rsid w:val="00CF1F16"/>
    <w:rsid w:val="00D20348"/>
    <w:rsid w:val="00D264A3"/>
    <w:rsid w:val="00D40E9D"/>
    <w:rsid w:val="00D906FB"/>
    <w:rsid w:val="00FD24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BA0A"/>
  <w15:docId w15:val="{D1D47A3C-92E5-4AB1-A089-F7D6724B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8373D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373DA"/>
    <w:rPr>
      <w:sz w:val="20"/>
      <w:szCs w:val="20"/>
    </w:rPr>
  </w:style>
  <w:style w:type="character" w:styleId="Znakapoznpodarou">
    <w:name w:val="footnote reference"/>
    <w:uiPriority w:val="99"/>
    <w:semiHidden/>
    <w:unhideWhenUsed/>
    <w:rsid w:val="008373DA"/>
    <w:rPr>
      <w:vertAlign w:val="superscript"/>
    </w:rPr>
  </w:style>
  <w:style w:type="paragraph" w:styleId="Textbubliny">
    <w:name w:val="Balloon Text"/>
    <w:basedOn w:val="Normln"/>
    <w:link w:val="TextbublinyChar"/>
    <w:uiPriority w:val="99"/>
    <w:semiHidden/>
    <w:unhideWhenUsed/>
    <w:rsid w:val="008373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73DA"/>
    <w:rPr>
      <w:rFonts w:ascii="Tahoma" w:hAnsi="Tahoma" w:cs="Tahoma"/>
      <w:sz w:val="16"/>
      <w:szCs w:val="16"/>
    </w:rPr>
  </w:style>
  <w:style w:type="paragraph" w:styleId="Odstavecseseznamem">
    <w:name w:val="List Paragraph"/>
    <w:basedOn w:val="Normln"/>
    <w:uiPriority w:val="34"/>
    <w:qFormat/>
    <w:rsid w:val="000932AE"/>
    <w:pPr>
      <w:ind w:left="720"/>
      <w:contextualSpacing/>
    </w:pPr>
  </w:style>
  <w:style w:type="paragraph" w:styleId="Zhlav">
    <w:name w:val="header"/>
    <w:basedOn w:val="Normln"/>
    <w:link w:val="ZhlavChar"/>
    <w:uiPriority w:val="99"/>
    <w:unhideWhenUsed/>
    <w:rsid w:val="00727AC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7AC2"/>
  </w:style>
  <w:style w:type="paragraph" w:styleId="Zpat">
    <w:name w:val="footer"/>
    <w:basedOn w:val="Normln"/>
    <w:link w:val="ZpatChar"/>
    <w:uiPriority w:val="99"/>
    <w:unhideWhenUsed/>
    <w:rsid w:val="00727AC2"/>
    <w:pPr>
      <w:tabs>
        <w:tab w:val="center" w:pos="4536"/>
        <w:tab w:val="right" w:pos="9072"/>
      </w:tabs>
      <w:spacing w:after="0" w:line="240" w:lineRule="auto"/>
    </w:pPr>
  </w:style>
  <w:style w:type="character" w:customStyle="1" w:styleId="ZpatChar">
    <w:name w:val="Zápatí Char"/>
    <w:basedOn w:val="Standardnpsmoodstavce"/>
    <w:link w:val="Zpat"/>
    <w:uiPriority w:val="99"/>
    <w:rsid w:val="00727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90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30960-0630-42F6-97B3-3AC4CFC8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3834</Words>
  <Characters>22627</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 NPP E - OSM BERAN Petr</dc:creator>
  <cp:lastModifiedBy>VOTÁNKOVÁ Markéta</cp:lastModifiedBy>
  <cp:revision>3</cp:revision>
  <cp:lastPrinted>2016-07-07T13:18:00Z</cp:lastPrinted>
  <dcterms:created xsi:type="dcterms:W3CDTF">2016-06-24T07:37:00Z</dcterms:created>
  <dcterms:modified xsi:type="dcterms:W3CDTF">2016-07-07T13:18:00Z</dcterms:modified>
</cp:coreProperties>
</file>