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06D6" w14:textId="77777777" w:rsidR="00B4318C" w:rsidRPr="003E056B" w:rsidRDefault="00B4318C" w:rsidP="00B4318C">
      <w:pPr>
        <w:keepNext/>
        <w:spacing w:before="60" w:after="60"/>
        <w:outlineLvl w:val="0"/>
        <w:rPr>
          <w:rFonts w:cs="Arial"/>
          <w:szCs w:val="22"/>
        </w:rPr>
      </w:pPr>
      <w:r w:rsidRPr="003E056B">
        <w:rPr>
          <w:rFonts w:cs="Arial"/>
          <w:szCs w:val="22"/>
        </w:rPr>
        <w:t>Správa základních registrů</w:t>
      </w:r>
    </w:p>
    <w:p w14:paraId="6065F59D" w14:textId="77777777" w:rsidR="00B4318C" w:rsidRPr="003E056B" w:rsidRDefault="00B4318C" w:rsidP="00B4318C">
      <w:pPr>
        <w:keepNext/>
        <w:spacing w:before="60" w:after="60"/>
        <w:outlineLvl w:val="0"/>
        <w:rPr>
          <w:rFonts w:cs="Arial"/>
          <w:szCs w:val="22"/>
        </w:rPr>
      </w:pPr>
      <w:r w:rsidRPr="003E056B">
        <w:rPr>
          <w:rFonts w:cs="Arial"/>
          <w:szCs w:val="22"/>
        </w:rPr>
        <w:t>Na vápence 14</w:t>
      </w:r>
    </w:p>
    <w:p w14:paraId="428C78E1" w14:textId="77777777" w:rsidR="00B4318C" w:rsidRPr="003E056B" w:rsidRDefault="00B4318C" w:rsidP="00B4318C">
      <w:pPr>
        <w:keepNext/>
        <w:spacing w:before="60" w:after="60"/>
        <w:outlineLvl w:val="0"/>
        <w:rPr>
          <w:rFonts w:cs="Arial"/>
          <w:szCs w:val="22"/>
        </w:rPr>
      </w:pPr>
      <w:r w:rsidRPr="003E056B">
        <w:rPr>
          <w:rFonts w:cs="Arial"/>
          <w:szCs w:val="22"/>
        </w:rPr>
        <w:t>130 00 Praha 3</w:t>
      </w:r>
    </w:p>
    <w:p w14:paraId="22061859" w14:textId="77777777" w:rsidR="00B4318C" w:rsidRPr="003E056B" w:rsidRDefault="00B4318C" w:rsidP="00B4318C">
      <w:pPr>
        <w:keepNext/>
        <w:spacing w:before="60" w:after="60"/>
        <w:outlineLvl w:val="0"/>
        <w:rPr>
          <w:rFonts w:cs="Arial"/>
          <w:szCs w:val="22"/>
        </w:rPr>
      </w:pPr>
    </w:p>
    <w:p w14:paraId="5EE0C22E" w14:textId="7440C8D7" w:rsidR="00B4318C" w:rsidRPr="00D66CC8" w:rsidRDefault="00B4318C" w:rsidP="00B4318C">
      <w:pPr>
        <w:keepNext/>
        <w:spacing w:before="60" w:after="60"/>
        <w:outlineLvl w:val="0"/>
        <w:rPr>
          <w:rFonts w:cs="Arial"/>
          <w:szCs w:val="22"/>
        </w:rPr>
      </w:pPr>
      <w:r w:rsidRPr="00D66CC8">
        <w:rPr>
          <w:rFonts w:cs="Arial"/>
          <w:szCs w:val="22"/>
        </w:rPr>
        <w:t>SZR-</w:t>
      </w:r>
      <w:r w:rsidR="00D66CC8" w:rsidRPr="00D66CC8">
        <w:rPr>
          <w:rFonts w:cs="Arial"/>
          <w:szCs w:val="22"/>
        </w:rPr>
        <w:t>366</w:t>
      </w:r>
      <w:r w:rsidR="003E056B" w:rsidRPr="00D66CC8">
        <w:rPr>
          <w:rFonts w:cs="Arial"/>
          <w:szCs w:val="22"/>
        </w:rPr>
        <w:t>-</w:t>
      </w:r>
      <w:r w:rsidR="00D66CC8" w:rsidRPr="00D66CC8">
        <w:rPr>
          <w:rFonts w:cs="Arial"/>
          <w:szCs w:val="22"/>
        </w:rPr>
        <w:t>11</w:t>
      </w:r>
      <w:r w:rsidR="00C66636" w:rsidRPr="00D66CC8">
        <w:rPr>
          <w:rFonts w:cs="Arial"/>
          <w:szCs w:val="22"/>
        </w:rPr>
        <w:t>/OEM</w:t>
      </w:r>
      <w:r w:rsidR="003E056B" w:rsidRPr="00D66CC8">
        <w:rPr>
          <w:rFonts w:cs="Arial"/>
          <w:szCs w:val="22"/>
        </w:rPr>
        <w:t>-2015</w:t>
      </w:r>
    </w:p>
    <w:p w14:paraId="6F865339" w14:textId="77777777" w:rsidR="00B4318C" w:rsidRPr="00D66CC8" w:rsidRDefault="00B4318C" w:rsidP="00B4318C">
      <w:pPr>
        <w:keepNext/>
        <w:spacing w:before="60" w:after="60"/>
        <w:outlineLvl w:val="0"/>
        <w:rPr>
          <w:rFonts w:cs="Arial"/>
          <w:szCs w:val="22"/>
        </w:rPr>
      </w:pPr>
    </w:p>
    <w:p w14:paraId="0F339CDC" w14:textId="49CA4F2A" w:rsidR="00E73AC6" w:rsidRPr="003E056B" w:rsidRDefault="00B4318C" w:rsidP="00B4318C">
      <w:pPr>
        <w:keepNext/>
        <w:spacing w:before="60" w:after="60"/>
        <w:outlineLvl w:val="0"/>
        <w:rPr>
          <w:rFonts w:cs="Arial"/>
          <w:szCs w:val="22"/>
        </w:rPr>
      </w:pPr>
      <w:r w:rsidRPr="00D66CC8">
        <w:rPr>
          <w:rFonts w:cs="Arial"/>
          <w:szCs w:val="22"/>
        </w:rPr>
        <w:t xml:space="preserve">Praha </w:t>
      </w:r>
      <w:r w:rsidR="00992455" w:rsidRPr="00D66CC8">
        <w:rPr>
          <w:rFonts w:cs="Arial"/>
          <w:szCs w:val="22"/>
        </w:rPr>
        <w:t>10</w:t>
      </w:r>
      <w:r w:rsidRPr="00D66CC8">
        <w:rPr>
          <w:rFonts w:cs="Arial"/>
          <w:szCs w:val="22"/>
        </w:rPr>
        <w:t xml:space="preserve">. </w:t>
      </w:r>
      <w:r w:rsidR="00C66636" w:rsidRPr="00D66CC8">
        <w:rPr>
          <w:rFonts w:cs="Arial"/>
          <w:szCs w:val="22"/>
        </w:rPr>
        <w:t>dubna</w:t>
      </w:r>
      <w:r w:rsidRPr="00D66CC8">
        <w:rPr>
          <w:rFonts w:cs="Arial"/>
          <w:szCs w:val="22"/>
        </w:rPr>
        <w:t xml:space="preserve"> 2015</w:t>
      </w:r>
    </w:p>
    <w:p w14:paraId="4A154DCE" w14:textId="77777777" w:rsidR="00B4318C" w:rsidRPr="003E056B" w:rsidRDefault="00B4318C" w:rsidP="00B4318C">
      <w:pPr>
        <w:keepNext/>
        <w:spacing w:before="60" w:after="60"/>
        <w:outlineLvl w:val="0"/>
        <w:rPr>
          <w:rFonts w:cs="Arial"/>
          <w:szCs w:val="22"/>
        </w:rPr>
      </w:pPr>
    </w:p>
    <w:p w14:paraId="2E56C648" w14:textId="77777777" w:rsidR="00B4318C" w:rsidRPr="003E056B" w:rsidRDefault="00B4318C" w:rsidP="00B4318C">
      <w:pPr>
        <w:keepNext/>
        <w:spacing w:before="60" w:after="60"/>
        <w:outlineLvl w:val="0"/>
        <w:rPr>
          <w:rFonts w:cs="Arial"/>
          <w:szCs w:val="22"/>
        </w:rPr>
      </w:pPr>
    </w:p>
    <w:p w14:paraId="520187F4" w14:textId="77777777" w:rsidR="00B4318C" w:rsidRPr="003E056B" w:rsidRDefault="00B4318C" w:rsidP="00B4318C">
      <w:pPr>
        <w:keepNext/>
        <w:spacing w:before="60" w:after="60"/>
        <w:jc w:val="center"/>
        <w:outlineLvl w:val="0"/>
        <w:rPr>
          <w:rFonts w:cs="Arial"/>
          <w:b/>
          <w:szCs w:val="22"/>
          <w:u w:val="single"/>
        </w:rPr>
      </w:pPr>
      <w:r w:rsidRPr="003E056B">
        <w:rPr>
          <w:rFonts w:cs="Arial"/>
          <w:b/>
          <w:szCs w:val="22"/>
          <w:u w:val="single"/>
        </w:rPr>
        <w:t>VÝZVA</w:t>
      </w:r>
    </w:p>
    <w:p w14:paraId="18BB49CE" w14:textId="0A308B80" w:rsidR="003C5D0E" w:rsidRDefault="00B4318C" w:rsidP="00B4318C">
      <w:pPr>
        <w:keepNext/>
        <w:jc w:val="center"/>
        <w:outlineLvl w:val="0"/>
        <w:rPr>
          <w:rFonts w:cs="Arial"/>
          <w:szCs w:val="22"/>
        </w:rPr>
      </w:pPr>
      <w:r w:rsidRPr="003E056B">
        <w:rPr>
          <w:rFonts w:cs="Arial"/>
          <w:szCs w:val="22"/>
        </w:rPr>
        <w:t xml:space="preserve">k podání nabídky k veřejné zakázce malého rozsahu </w:t>
      </w:r>
      <w:r w:rsidR="006A3660">
        <w:rPr>
          <w:rFonts w:cs="Arial"/>
          <w:szCs w:val="22"/>
        </w:rPr>
        <w:t xml:space="preserve">na služby </w:t>
      </w:r>
      <w:r w:rsidRPr="003E056B">
        <w:rPr>
          <w:rFonts w:cs="Arial"/>
          <w:szCs w:val="22"/>
        </w:rPr>
        <w:t xml:space="preserve">zadávané dle ustanovení </w:t>
      </w:r>
    </w:p>
    <w:p w14:paraId="1FC986A4" w14:textId="03645AE9" w:rsidR="00B4318C" w:rsidRPr="003E056B" w:rsidRDefault="00B4318C" w:rsidP="00B4318C">
      <w:pPr>
        <w:keepNext/>
        <w:jc w:val="center"/>
        <w:outlineLvl w:val="0"/>
        <w:rPr>
          <w:rFonts w:cs="Arial"/>
          <w:szCs w:val="22"/>
        </w:rPr>
      </w:pPr>
      <w:r w:rsidRPr="003E056B">
        <w:rPr>
          <w:rFonts w:cs="Arial"/>
          <w:szCs w:val="22"/>
        </w:rPr>
        <w:t>§ 18 odst. 5 zákona č. 137/2006 Sb., o veřejných zakázkách, ve znění pozdějších předpisů (dále jen „</w:t>
      </w:r>
      <w:r w:rsidR="003C5D0E" w:rsidRPr="00992455">
        <w:rPr>
          <w:rFonts w:cs="Arial"/>
          <w:b/>
          <w:szCs w:val="22"/>
        </w:rPr>
        <w:t>Z</w:t>
      </w:r>
      <w:r w:rsidRPr="00992455">
        <w:rPr>
          <w:rFonts w:cs="Arial"/>
          <w:b/>
          <w:szCs w:val="22"/>
        </w:rPr>
        <w:t>ákon</w:t>
      </w:r>
      <w:r w:rsidRPr="003E056B">
        <w:rPr>
          <w:rFonts w:cs="Arial"/>
          <w:szCs w:val="22"/>
        </w:rPr>
        <w:t>“), s názvem</w:t>
      </w:r>
    </w:p>
    <w:p w14:paraId="113F03BE" w14:textId="77777777" w:rsidR="00E73AC6" w:rsidRPr="003E056B" w:rsidRDefault="00E73AC6" w:rsidP="00B4318C">
      <w:pPr>
        <w:keepNext/>
        <w:spacing w:before="60" w:after="60"/>
        <w:jc w:val="center"/>
        <w:outlineLvl w:val="0"/>
        <w:rPr>
          <w:rFonts w:cs="Arial"/>
          <w:szCs w:val="22"/>
        </w:rPr>
      </w:pPr>
    </w:p>
    <w:p w14:paraId="397F5269" w14:textId="77777777" w:rsidR="00E73AC6" w:rsidRPr="003E056B" w:rsidRDefault="00E73AC6" w:rsidP="00B4318C">
      <w:pPr>
        <w:keepNext/>
        <w:spacing w:before="60" w:after="60"/>
        <w:jc w:val="center"/>
        <w:outlineLvl w:val="0"/>
        <w:rPr>
          <w:rFonts w:cs="Arial"/>
          <w:szCs w:val="22"/>
        </w:rPr>
      </w:pPr>
    </w:p>
    <w:p w14:paraId="64895D6F" w14:textId="77777777" w:rsidR="00E73AC6" w:rsidRPr="003E056B" w:rsidRDefault="00E73AC6" w:rsidP="00B4318C">
      <w:pPr>
        <w:keepNext/>
        <w:spacing w:before="60" w:after="60"/>
        <w:jc w:val="center"/>
        <w:outlineLvl w:val="0"/>
        <w:rPr>
          <w:rFonts w:cs="Arial"/>
          <w:szCs w:val="22"/>
        </w:rPr>
      </w:pPr>
    </w:p>
    <w:p w14:paraId="04D25C9F" w14:textId="77777777" w:rsidR="00E73AC6" w:rsidRPr="003E056B" w:rsidRDefault="00E73AC6" w:rsidP="00B4318C">
      <w:pPr>
        <w:keepNext/>
        <w:spacing w:before="60" w:after="60"/>
        <w:jc w:val="center"/>
        <w:outlineLvl w:val="0"/>
        <w:rPr>
          <w:rFonts w:cs="Arial"/>
          <w:szCs w:val="22"/>
        </w:rPr>
      </w:pPr>
    </w:p>
    <w:p w14:paraId="359CC39A" w14:textId="1F72CC76" w:rsidR="006B6FB2" w:rsidRDefault="00E73AC6" w:rsidP="00B4318C">
      <w:pPr>
        <w:keepNext/>
        <w:spacing w:before="60" w:after="60"/>
        <w:jc w:val="center"/>
        <w:outlineLvl w:val="0"/>
        <w:rPr>
          <w:rFonts w:cs="Arial"/>
          <w:szCs w:val="22"/>
        </w:rPr>
      </w:pPr>
      <w:r w:rsidRPr="003E056B">
        <w:rPr>
          <w:rFonts w:cs="Arial"/>
          <w:b/>
          <w:szCs w:val="22"/>
        </w:rPr>
        <w:t>„</w:t>
      </w:r>
      <w:r w:rsidR="00907FE9">
        <w:rPr>
          <w:rFonts w:cs="Arial"/>
          <w:b/>
          <w:szCs w:val="22"/>
        </w:rPr>
        <w:t>Bezpečnostní audit ICT</w:t>
      </w:r>
      <w:r w:rsidRPr="003E056B">
        <w:rPr>
          <w:rFonts w:cs="Arial"/>
          <w:b/>
          <w:szCs w:val="22"/>
        </w:rPr>
        <w:t>“</w:t>
      </w:r>
      <w:r w:rsidR="00B4318C" w:rsidRPr="003E056B">
        <w:rPr>
          <w:rFonts w:cs="Arial"/>
          <w:szCs w:val="22"/>
        </w:rPr>
        <w:t xml:space="preserve"> </w:t>
      </w:r>
    </w:p>
    <w:p w14:paraId="1537E574" w14:textId="3C0052F8" w:rsidR="00E73AC6" w:rsidRPr="003E056B" w:rsidRDefault="00B4318C" w:rsidP="00B4318C">
      <w:pPr>
        <w:keepNext/>
        <w:spacing w:before="60" w:after="60"/>
        <w:jc w:val="center"/>
        <w:outlineLvl w:val="0"/>
        <w:rPr>
          <w:rFonts w:cs="Arial"/>
          <w:szCs w:val="22"/>
        </w:rPr>
      </w:pPr>
      <w:r w:rsidRPr="003E056B">
        <w:rPr>
          <w:rFonts w:cs="Arial"/>
          <w:szCs w:val="22"/>
        </w:rPr>
        <w:t>(dále jen „</w:t>
      </w:r>
      <w:r w:rsidR="003C5D0E" w:rsidRPr="006B6F39">
        <w:rPr>
          <w:rFonts w:cs="Arial"/>
          <w:b/>
          <w:szCs w:val="22"/>
        </w:rPr>
        <w:t>V</w:t>
      </w:r>
      <w:r w:rsidRPr="003E056B">
        <w:rPr>
          <w:rFonts w:cs="Arial"/>
          <w:b/>
          <w:szCs w:val="22"/>
        </w:rPr>
        <w:t>ýzva</w:t>
      </w:r>
      <w:r w:rsidRPr="003E056B">
        <w:rPr>
          <w:rFonts w:cs="Arial"/>
          <w:szCs w:val="22"/>
        </w:rPr>
        <w:t>“)</w:t>
      </w:r>
    </w:p>
    <w:p w14:paraId="1C6A54A1" w14:textId="77777777" w:rsidR="000C5BA4" w:rsidRPr="003E056B" w:rsidRDefault="000C5BA4" w:rsidP="00B4318C">
      <w:pPr>
        <w:keepNext/>
        <w:spacing w:before="60" w:after="60"/>
        <w:jc w:val="center"/>
        <w:outlineLvl w:val="0"/>
        <w:rPr>
          <w:rFonts w:cs="Arial"/>
          <w:szCs w:val="22"/>
        </w:rPr>
      </w:pPr>
    </w:p>
    <w:p w14:paraId="6EB9FE7B" w14:textId="77777777" w:rsidR="000C5BA4" w:rsidRPr="003E056B" w:rsidRDefault="000C5BA4" w:rsidP="004602F0">
      <w:pPr>
        <w:keepNext/>
        <w:spacing w:before="60" w:after="60"/>
        <w:outlineLvl w:val="0"/>
        <w:rPr>
          <w:rFonts w:cs="Arial"/>
          <w:szCs w:val="22"/>
        </w:rPr>
      </w:pPr>
    </w:p>
    <w:p w14:paraId="7064A29A" w14:textId="77777777" w:rsidR="000C5BA4" w:rsidRPr="003E056B" w:rsidRDefault="000C5BA4" w:rsidP="00E73AC6">
      <w:pPr>
        <w:jc w:val="center"/>
        <w:rPr>
          <w:rFonts w:cs="Arial"/>
          <w:smallCaps/>
          <w:szCs w:val="22"/>
        </w:rPr>
      </w:pPr>
    </w:p>
    <w:tbl>
      <w:tblPr>
        <w:tblW w:w="0" w:type="auto"/>
        <w:tblInd w:w="-3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816"/>
        <w:gridCol w:w="6432"/>
      </w:tblGrid>
      <w:tr w:rsidR="000C5BA4" w:rsidRPr="003E056B" w14:paraId="37B51CBB" w14:textId="77777777" w:rsidTr="00476E27">
        <w:trPr>
          <w:trHeight w:val="532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D9C4" w14:textId="77777777" w:rsidR="000C5BA4" w:rsidRPr="003E056B" w:rsidRDefault="000C5BA4" w:rsidP="00476E27">
            <w:pPr>
              <w:jc w:val="center"/>
              <w:rPr>
                <w:rFonts w:cs="Arial"/>
                <w:b/>
                <w:szCs w:val="22"/>
              </w:rPr>
            </w:pPr>
            <w:r w:rsidRPr="003E056B">
              <w:rPr>
                <w:rFonts w:cs="Arial"/>
                <w:b/>
                <w:szCs w:val="22"/>
              </w:rPr>
              <w:t>Informace o zadavateli, kontaktní místa</w:t>
            </w:r>
          </w:p>
        </w:tc>
      </w:tr>
      <w:tr w:rsidR="000C5BA4" w:rsidRPr="003E056B" w14:paraId="7D2D818E" w14:textId="77777777" w:rsidTr="00476E27">
        <w:trPr>
          <w:trHeight w:val="532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F452" w14:textId="77777777" w:rsidR="000C5BA4" w:rsidRPr="003E056B" w:rsidRDefault="000C5BA4" w:rsidP="00476E27">
            <w:pPr>
              <w:rPr>
                <w:rFonts w:cs="Arial"/>
                <w:b/>
                <w:szCs w:val="22"/>
              </w:rPr>
            </w:pPr>
            <w:r w:rsidRPr="003E056B">
              <w:rPr>
                <w:rFonts w:cs="Arial"/>
                <w:b/>
                <w:szCs w:val="22"/>
              </w:rPr>
              <w:t>Název: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C514" w14:textId="77777777" w:rsidR="000C5BA4" w:rsidRPr="003E056B" w:rsidRDefault="000C5BA4" w:rsidP="00476E27">
            <w:pPr>
              <w:tabs>
                <w:tab w:val="left" w:pos="360"/>
              </w:tabs>
              <w:jc w:val="both"/>
              <w:rPr>
                <w:rFonts w:cs="Arial"/>
                <w:szCs w:val="22"/>
              </w:rPr>
            </w:pPr>
            <w:r w:rsidRPr="003E056B">
              <w:rPr>
                <w:rFonts w:cs="Arial"/>
                <w:color w:val="000000"/>
                <w:szCs w:val="22"/>
              </w:rPr>
              <w:t>Správa základních registrů</w:t>
            </w:r>
          </w:p>
        </w:tc>
      </w:tr>
      <w:tr w:rsidR="000C5BA4" w:rsidRPr="003E056B" w14:paraId="03875578" w14:textId="77777777" w:rsidTr="00476E27">
        <w:trPr>
          <w:trHeight w:val="53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1700" w14:textId="77777777" w:rsidR="000C5BA4" w:rsidRPr="003E056B" w:rsidRDefault="000C5BA4" w:rsidP="00476E27">
            <w:pPr>
              <w:rPr>
                <w:rFonts w:cs="Arial"/>
                <w:b/>
                <w:szCs w:val="22"/>
              </w:rPr>
            </w:pPr>
            <w:r w:rsidRPr="003E056B">
              <w:rPr>
                <w:rFonts w:cs="Arial"/>
                <w:b/>
                <w:szCs w:val="22"/>
              </w:rPr>
              <w:t>Sídlo: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42ED" w14:textId="77777777" w:rsidR="000C5BA4" w:rsidRPr="003E056B" w:rsidRDefault="000C5BA4" w:rsidP="00476E27">
            <w:pPr>
              <w:jc w:val="both"/>
              <w:rPr>
                <w:rFonts w:cs="Arial"/>
                <w:szCs w:val="22"/>
              </w:rPr>
            </w:pPr>
            <w:r w:rsidRPr="003E056B">
              <w:rPr>
                <w:rFonts w:cs="Arial"/>
                <w:color w:val="000000"/>
                <w:szCs w:val="22"/>
              </w:rPr>
              <w:t>Na Vápence 14, 130 00 Praha 3</w:t>
            </w:r>
          </w:p>
        </w:tc>
      </w:tr>
      <w:tr w:rsidR="000C5BA4" w:rsidRPr="003E056B" w14:paraId="1178E676" w14:textId="77777777" w:rsidTr="00476E27">
        <w:trPr>
          <w:trHeight w:val="69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8820" w14:textId="77777777" w:rsidR="000C5BA4" w:rsidRPr="003E056B" w:rsidRDefault="000C5BA4" w:rsidP="00476E27">
            <w:pPr>
              <w:rPr>
                <w:rFonts w:cs="Arial"/>
                <w:b/>
                <w:szCs w:val="22"/>
              </w:rPr>
            </w:pPr>
            <w:r w:rsidRPr="003E056B">
              <w:rPr>
                <w:rFonts w:cs="Arial"/>
                <w:b/>
                <w:szCs w:val="22"/>
              </w:rPr>
              <w:t>IČ: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21EC" w14:textId="77777777" w:rsidR="000C5BA4" w:rsidRPr="003E056B" w:rsidRDefault="000C5BA4" w:rsidP="00476E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3E056B">
              <w:rPr>
                <w:rFonts w:cs="Arial"/>
                <w:color w:val="000000"/>
                <w:szCs w:val="22"/>
              </w:rPr>
              <w:t>72054506</w:t>
            </w:r>
          </w:p>
          <w:p w14:paraId="727F1C98" w14:textId="77777777" w:rsidR="000C5BA4" w:rsidRPr="003E056B" w:rsidRDefault="000C5BA4" w:rsidP="00476E27">
            <w:pPr>
              <w:jc w:val="both"/>
              <w:rPr>
                <w:rFonts w:cs="Arial"/>
                <w:szCs w:val="22"/>
              </w:rPr>
            </w:pPr>
          </w:p>
        </w:tc>
      </w:tr>
      <w:tr w:rsidR="000C5BA4" w:rsidRPr="003E056B" w14:paraId="5D6A9370" w14:textId="77777777" w:rsidTr="00476E27">
        <w:trPr>
          <w:trHeight w:val="69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FE6D" w14:textId="77777777" w:rsidR="000C5BA4" w:rsidRPr="003E056B" w:rsidRDefault="000C5BA4" w:rsidP="00476E27">
            <w:pPr>
              <w:rPr>
                <w:rFonts w:cs="Arial"/>
                <w:b/>
                <w:szCs w:val="22"/>
              </w:rPr>
            </w:pPr>
            <w:r w:rsidRPr="003E056B">
              <w:rPr>
                <w:rFonts w:cs="Arial"/>
                <w:b/>
                <w:szCs w:val="22"/>
              </w:rPr>
              <w:t xml:space="preserve">Osoba oprávněná za zadavatele jednat: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9955" w14:textId="77777777" w:rsidR="000C5BA4" w:rsidRPr="003E056B" w:rsidRDefault="000C5BA4" w:rsidP="00476E2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3E056B">
              <w:rPr>
                <w:rFonts w:cs="Arial"/>
                <w:color w:val="000000"/>
                <w:szCs w:val="22"/>
              </w:rPr>
              <w:t>Ing. Michal Pešek</w:t>
            </w:r>
          </w:p>
          <w:p w14:paraId="7FB4FD69" w14:textId="77777777" w:rsidR="000C5BA4" w:rsidRPr="003E056B" w:rsidRDefault="000C5BA4" w:rsidP="00476E27">
            <w:pPr>
              <w:pStyle w:val="Nadpis2"/>
              <w:jc w:val="both"/>
              <w:rPr>
                <w:rFonts w:cs="Arial"/>
                <w:b w:val="0"/>
                <w:caps w:val="0"/>
                <w:sz w:val="22"/>
                <w:szCs w:val="22"/>
              </w:rPr>
            </w:pPr>
            <w:r w:rsidRPr="003E056B">
              <w:rPr>
                <w:rFonts w:cs="Arial"/>
                <w:b w:val="0"/>
                <w:caps w:val="0"/>
                <w:color w:val="000000"/>
                <w:sz w:val="22"/>
                <w:szCs w:val="22"/>
              </w:rPr>
              <w:t>ředitel Správy základních registrů</w:t>
            </w:r>
          </w:p>
        </w:tc>
      </w:tr>
      <w:tr w:rsidR="000C5BA4" w:rsidRPr="003E056B" w14:paraId="5A8C1DE0" w14:textId="77777777" w:rsidTr="00476E27">
        <w:trPr>
          <w:trHeight w:val="54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17E9" w14:textId="77777777" w:rsidR="000C5BA4" w:rsidRPr="003E056B" w:rsidRDefault="000C5BA4" w:rsidP="00476E27">
            <w:pPr>
              <w:rPr>
                <w:rFonts w:cs="Arial"/>
                <w:b/>
                <w:szCs w:val="22"/>
              </w:rPr>
            </w:pPr>
            <w:r w:rsidRPr="003E056B">
              <w:rPr>
                <w:rFonts w:cs="Arial"/>
                <w:b/>
                <w:szCs w:val="22"/>
              </w:rPr>
              <w:t>ID datové schránky: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38E3" w14:textId="77777777" w:rsidR="000C5BA4" w:rsidRPr="003E056B" w:rsidRDefault="000C5BA4" w:rsidP="00476E27">
            <w:pPr>
              <w:jc w:val="both"/>
              <w:rPr>
                <w:rFonts w:cs="Arial"/>
                <w:szCs w:val="22"/>
              </w:rPr>
            </w:pPr>
            <w:proofErr w:type="spellStart"/>
            <w:r w:rsidRPr="003E056B">
              <w:rPr>
                <w:rFonts w:cs="Arial"/>
                <w:szCs w:val="22"/>
              </w:rPr>
              <w:t>jjqjqih</w:t>
            </w:r>
            <w:proofErr w:type="spellEnd"/>
            <w:r w:rsidRPr="003E056B">
              <w:rPr>
                <w:rFonts w:cs="Arial"/>
                <w:szCs w:val="22"/>
              </w:rPr>
              <w:t xml:space="preserve"> (OVM)</w:t>
            </w:r>
          </w:p>
        </w:tc>
      </w:tr>
      <w:tr w:rsidR="000C5BA4" w:rsidRPr="003E056B" w14:paraId="5C731905" w14:textId="77777777" w:rsidTr="00476E27">
        <w:trPr>
          <w:trHeight w:val="54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0A2B" w14:textId="77777777" w:rsidR="000C5BA4" w:rsidRPr="003E056B" w:rsidRDefault="000C5BA4" w:rsidP="00476E27">
            <w:pPr>
              <w:rPr>
                <w:rFonts w:cs="Arial"/>
                <w:b/>
                <w:szCs w:val="22"/>
              </w:rPr>
            </w:pPr>
            <w:r w:rsidRPr="003E056B">
              <w:rPr>
                <w:rFonts w:cs="Arial"/>
                <w:b/>
                <w:szCs w:val="22"/>
              </w:rPr>
              <w:t>Kontaktní osoba pro účely zadávacího řízení: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EDC3" w14:textId="0418B223" w:rsidR="000C5BA4" w:rsidRPr="00436C6B" w:rsidRDefault="00C66636" w:rsidP="00C66636">
            <w:pPr>
              <w:jc w:val="both"/>
              <w:rPr>
                <w:rFonts w:cs="Arial"/>
                <w:szCs w:val="22"/>
              </w:rPr>
            </w:pPr>
            <w:r w:rsidRPr="00436C6B">
              <w:rPr>
                <w:rFonts w:cs="Arial"/>
                <w:szCs w:val="22"/>
              </w:rPr>
              <w:t>Ing. Zuzana Bystřická</w:t>
            </w:r>
          </w:p>
        </w:tc>
      </w:tr>
      <w:tr w:rsidR="000C5BA4" w:rsidRPr="003E056B" w14:paraId="7ADC1962" w14:textId="77777777" w:rsidTr="00476E27">
        <w:trPr>
          <w:trHeight w:val="54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C416" w14:textId="77777777" w:rsidR="000C5BA4" w:rsidRPr="003E056B" w:rsidRDefault="000C5BA4" w:rsidP="00476E27">
            <w:pPr>
              <w:rPr>
                <w:rFonts w:cs="Arial"/>
                <w:b/>
                <w:szCs w:val="22"/>
              </w:rPr>
            </w:pPr>
            <w:r w:rsidRPr="003E056B">
              <w:rPr>
                <w:rFonts w:cs="Arial"/>
                <w:b/>
                <w:szCs w:val="22"/>
              </w:rPr>
              <w:t>Telefon: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4FB8" w14:textId="77777777" w:rsidR="006A3660" w:rsidRPr="00436C6B" w:rsidRDefault="006A3660" w:rsidP="00D2720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14:paraId="11BD0383" w14:textId="42769D3D" w:rsidR="003E056B" w:rsidRPr="00436C6B" w:rsidRDefault="003E056B" w:rsidP="00D2720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36C6B">
              <w:rPr>
                <w:rFonts w:cs="Arial"/>
                <w:szCs w:val="22"/>
              </w:rPr>
              <w:t>236 031 772</w:t>
            </w:r>
          </w:p>
          <w:p w14:paraId="1B3C7EE0" w14:textId="77777777" w:rsidR="000C5BA4" w:rsidRPr="00436C6B" w:rsidRDefault="000C5BA4" w:rsidP="004602F0">
            <w:pPr>
              <w:rPr>
                <w:rFonts w:cs="Arial"/>
                <w:szCs w:val="22"/>
              </w:rPr>
            </w:pPr>
          </w:p>
        </w:tc>
      </w:tr>
      <w:tr w:rsidR="000C5BA4" w:rsidRPr="003E056B" w14:paraId="4E768932" w14:textId="77777777" w:rsidTr="00476E27">
        <w:trPr>
          <w:trHeight w:val="54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C5C7" w14:textId="77777777" w:rsidR="000C5BA4" w:rsidRPr="003E056B" w:rsidRDefault="000C5BA4" w:rsidP="00476E27">
            <w:pPr>
              <w:rPr>
                <w:rFonts w:cs="Arial"/>
                <w:b/>
                <w:szCs w:val="22"/>
              </w:rPr>
            </w:pPr>
            <w:r w:rsidRPr="003E056B">
              <w:rPr>
                <w:rFonts w:cs="Arial"/>
                <w:b/>
                <w:szCs w:val="22"/>
              </w:rPr>
              <w:t>E-mail: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42D4" w14:textId="557D7B34" w:rsidR="000C5BA4" w:rsidRPr="003E056B" w:rsidRDefault="00AC6F0B" w:rsidP="00476E27">
            <w:pPr>
              <w:jc w:val="both"/>
              <w:rPr>
                <w:rFonts w:cs="Arial"/>
                <w:szCs w:val="22"/>
              </w:rPr>
            </w:pPr>
            <w:hyperlink r:id="rId8" w:history="1">
              <w:r w:rsidR="00907FE9" w:rsidRPr="00655FBF">
                <w:rPr>
                  <w:rStyle w:val="Hypertextovodkaz"/>
                  <w:rFonts w:cs="Arial"/>
                  <w:szCs w:val="22"/>
                </w:rPr>
                <w:t>zuzana.bystricka@szrcr.cz</w:t>
              </w:r>
            </w:hyperlink>
          </w:p>
        </w:tc>
      </w:tr>
    </w:tbl>
    <w:p w14:paraId="347A1643" w14:textId="77777777" w:rsidR="00E73AC6" w:rsidRPr="004602F0" w:rsidRDefault="00B4318C" w:rsidP="00C66636">
      <w:pPr>
        <w:pStyle w:val="Odstavecseseznamem"/>
        <w:numPr>
          <w:ilvl w:val="0"/>
          <w:numId w:val="1"/>
        </w:numPr>
        <w:spacing w:before="120" w:after="360"/>
        <w:ind w:left="142" w:hanging="142"/>
        <w:rPr>
          <w:rFonts w:cs="Arial"/>
          <w:b/>
          <w:caps/>
          <w:szCs w:val="22"/>
          <w:u w:val="single"/>
          <w:lang w:val="en-GB"/>
        </w:rPr>
      </w:pPr>
      <w:r w:rsidRPr="004602F0">
        <w:rPr>
          <w:rFonts w:cs="Arial"/>
          <w:b/>
          <w:caps/>
          <w:szCs w:val="22"/>
          <w:u w:val="single"/>
          <w:lang w:val="en-GB"/>
        </w:rPr>
        <w:br w:type="page"/>
      </w:r>
      <w:r w:rsidR="00E73AC6" w:rsidRPr="004602F0">
        <w:rPr>
          <w:rFonts w:cs="Arial"/>
          <w:b/>
          <w:caps/>
          <w:szCs w:val="22"/>
          <w:u w:val="single"/>
          <w:lang w:val="en-GB"/>
        </w:rPr>
        <w:lastRenderedPageBreak/>
        <w:t>Vymezení předmětu veřejné zakázky</w:t>
      </w:r>
    </w:p>
    <w:p w14:paraId="4AB4CCAD" w14:textId="77777777" w:rsidR="00E73AC6" w:rsidRDefault="00E73AC6" w:rsidP="00141DE6">
      <w:pPr>
        <w:numPr>
          <w:ilvl w:val="1"/>
          <w:numId w:val="1"/>
        </w:numPr>
        <w:spacing w:before="240" w:after="120"/>
        <w:ind w:left="567" w:hanging="567"/>
        <w:rPr>
          <w:rFonts w:cs="Arial"/>
          <w:b/>
          <w:szCs w:val="22"/>
        </w:rPr>
      </w:pPr>
      <w:bookmarkStart w:id="0" w:name="_Ref333902486"/>
      <w:r w:rsidRPr="003E056B">
        <w:rPr>
          <w:rFonts w:cs="Arial"/>
          <w:b/>
          <w:szCs w:val="22"/>
        </w:rPr>
        <w:t>Předmět veřejné zakázky</w:t>
      </w:r>
      <w:bookmarkEnd w:id="0"/>
    </w:p>
    <w:p w14:paraId="34AA1784" w14:textId="077CD3F0" w:rsidR="00907FE9" w:rsidRDefault="00907FE9" w:rsidP="00C66636">
      <w:pPr>
        <w:jc w:val="both"/>
        <w:rPr>
          <w:rFonts w:eastAsia="Calibri" w:cs="Arial"/>
          <w:szCs w:val="22"/>
        </w:rPr>
      </w:pPr>
      <w:r w:rsidRPr="00E054F6">
        <w:rPr>
          <w:rFonts w:eastAsia="Calibri" w:cs="Arial"/>
          <w:szCs w:val="22"/>
        </w:rPr>
        <w:t xml:space="preserve">Předmětem zadávacího řízení je uzavření smlouvy podle § 10 </w:t>
      </w:r>
      <w:r w:rsidR="001120FB">
        <w:rPr>
          <w:rFonts w:eastAsia="Calibri" w:cs="Arial"/>
          <w:szCs w:val="22"/>
        </w:rPr>
        <w:t>Z</w:t>
      </w:r>
      <w:r w:rsidRPr="00E054F6">
        <w:rPr>
          <w:rFonts w:eastAsia="Calibri" w:cs="Arial"/>
          <w:szCs w:val="22"/>
        </w:rPr>
        <w:t xml:space="preserve">ákona mezi Zadavatelem a Dodavatelem na dobu určitou, </w:t>
      </w:r>
      <w:r w:rsidR="00436C6B">
        <w:rPr>
          <w:rFonts w:eastAsia="Calibri" w:cs="Arial"/>
          <w:szCs w:val="22"/>
        </w:rPr>
        <w:t>do 31.</w:t>
      </w:r>
      <w:r w:rsidR="001120FB">
        <w:rPr>
          <w:rFonts w:eastAsia="Calibri" w:cs="Arial"/>
          <w:szCs w:val="22"/>
        </w:rPr>
        <w:t> </w:t>
      </w:r>
      <w:r w:rsidR="00436C6B">
        <w:rPr>
          <w:rFonts w:eastAsia="Calibri" w:cs="Arial"/>
          <w:szCs w:val="22"/>
        </w:rPr>
        <w:t>12.</w:t>
      </w:r>
      <w:r w:rsidR="001120FB">
        <w:rPr>
          <w:rFonts w:eastAsia="Calibri" w:cs="Arial"/>
          <w:szCs w:val="22"/>
        </w:rPr>
        <w:t> </w:t>
      </w:r>
      <w:r w:rsidR="00C66636">
        <w:rPr>
          <w:rFonts w:eastAsia="Calibri" w:cs="Arial"/>
          <w:szCs w:val="22"/>
        </w:rPr>
        <w:t>2015</w:t>
      </w:r>
      <w:r w:rsidRPr="00E054F6">
        <w:rPr>
          <w:rFonts w:eastAsia="Calibri" w:cs="Arial"/>
          <w:szCs w:val="22"/>
        </w:rPr>
        <w:t xml:space="preserve"> od uzavření smlouvy, jejímž předmětem je zajištění penetračních testů a bezpečnostního auditu ICT dle následující specifikace:</w:t>
      </w:r>
    </w:p>
    <w:p w14:paraId="185E3F40" w14:textId="77777777" w:rsidR="00C66636" w:rsidRPr="00E054F6" w:rsidRDefault="00C66636" w:rsidP="00C66636">
      <w:pPr>
        <w:jc w:val="both"/>
        <w:rPr>
          <w:rFonts w:eastAsia="Calibri" w:cs="Arial"/>
          <w:szCs w:val="22"/>
        </w:rPr>
      </w:pPr>
    </w:p>
    <w:p w14:paraId="71438C83" w14:textId="77777777" w:rsidR="00C66636" w:rsidRPr="00C66636" w:rsidRDefault="00451D3F" w:rsidP="00C66636">
      <w:pPr>
        <w:spacing w:before="240" w:after="120"/>
        <w:contextualSpacing/>
        <w:jc w:val="both"/>
        <w:rPr>
          <w:rFonts w:cs="Arial"/>
          <w:b/>
          <w:szCs w:val="22"/>
        </w:rPr>
      </w:pPr>
      <w:r w:rsidRPr="00C66636">
        <w:rPr>
          <w:rFonts w:cs="Arial"/>
          <w:b/>
          <w:szCs w:val="22"/>
        </w:rPr>
        <w:t>1.1.1 Metodika</w:t>
      </w:r>
    </w:p>
    <w:p w14:paraId="4F1DE9D2" w14:textId="5ADB45F9" w:rsidR="00451D3F" w:rsidRPr="00E054F6" w:rsidRDefault="00451D3F" w:rsidP="00C66636">
      <w:pPr>
        <w:spacing w:before="240" w:after="120"/>
        <w:contextualSpacing/>
        <w:jc w:val="both"/>
        <w:rPr>
          <w:rFonts w:cs="Arial"/>
          <w:szCs w:val="22"/>
        </w:rPr>
      </w:pPr>
      <w:r w:rsidRPr="00451D3F">
        <w:rPr>
          <w:rFonts w:cs="Arial"/>
          <w:szCs w:val="22"/>
        </w:rPr>
        <w:t>Penetrační testy budou prováděny podle metodiky OWASP (</w:t>
      </w:r>
      <w:proofErr w:type="spellStart"/>
      <w:r w:rsidRPr="00451D3F">
        <w:rPr>
          <w:rFonts w:cs="Arial"/>
          <w:szCs w:val="22"/>
        </w:rPr>
        <w:t>The</w:t>
      </w:r>
      <w:proofErr w:type="spellEnd"/>
      <w:r w:rsidRPr="00451D3F">
        <w:rPr>
          <w:rFonts w:cs="Arial"/>
          <w:szCs w:val="22"/>
        </w:rPr>
        <w:t xml:space="preserve"> Open Web </w:t>
      </w:r>
      <w:proofErr w:type="spellStart"/>
      <w:r w:rsidRPr="00451D3F">
        <w:rPr>
          <w:rFonts w:cs="Arial"/>
          <w:szCs w:val="22"/>
        </w:rPr>
        <w:t>Application</w:t>
      </w:r>
      <w:proofErr w:type="spellEnd"/>
      <w:r w:rsidRPr="00451D3F">
        <w:rPr>
          <w:rFonts w:cs="Arial"/>
          <w:szCs w:val="22"/>
        </w:rPr>
        <w:t xml:space="preserve"> </w:t>
      </w:r>
      <w:proofErr w:type="spellStart"/>
      <w:r w:rsidRPr="00451D3F">
        <w:rPr>
          <w:rFonts w:cs="Arial"/>
          <w:szCs w:val="22"/>
        </w:rPr>
        <w:t>Security</w:t>
      </w:r>
      <w:proofErr w:type="spellEnd"/>
      <w:r w:rsidRPr="00451D3F">
        <w:rPr>
          <w:rFonts w:cs="Arial"/>
          <w:szCs w:val="22"/>
        </w:rPr>
        <w:t xml:space="preserve"> Project) s cílem odhalení bezpečnostních chyb a zranitelností - OWASP </w:t>
      </w:r>
      <w:proofErr w:type="spellStart"/>
      <w:r w:rsidRPr="00451D3F">
        <w:rPr>
          <w:rFonts w:cs="Arial"/>
          <w:szCs w:val="22"/>
        </w:rPr>
        <w:t>Application</w:t>
      </w:r>
      <w:proofErr w:type="spellEnd"/>
      <w:r w:rsidRPr="00451D3F">
        <w:rPr>
          <w:rFonts w:cs="Arial"/>
          <w:szCs w:val="22"/>
        </w:rPr>
        <w:t xml:space="preserve"> </w:t>
      </w:r>
      <w:proofErr w:type="spellStart"/>
      <w:r w:rsidRPr="00451D3F">
        <w:rPr>
          <w:rFonts w:cs="Arial"/>
          <w:szCs w:val="22"/>
        </w:rPr>
        <w:t>Security</w:t>
      </w:r>
      <w:proofErr w:type="spellEnd"/>
      <w:r w:rsidRPr="00451D3F">
        <w:rPr>
          <w:rFonts w:cs="Arial"/>
          <w:szCs w:val="22"/>
        </w:rPr>
        <w:t xml:space="preserve"> </w:t>
      </w:r>
      <w:proofErr w:type="spellStart"/>
      <w:r w:rsidRPr="00451D3F">
        <w:rPr>
          <w:rFonts w:cs="Arial"/>
          <w:szCs w:val="22"/>
        </w:rPr>
        <w:t>Verification</w:t>
      </w:r>
      <w:proofErr w:type="spellEnd"/>
      <w:r w:rsidRPr="00451D3F">
        <w:rPr>
          <w:rFonts w:cs="Arial"/>
          <w:szCs w:val="22"/>
        </w:rPr>
        <w:t xml:space="preserve"> Standard Project (ASVS), OWASP </w:t>
      </w:r>
      <w:proofErr w:type="spellStart"/>
      <w:r w:rsidRPr="00451D3F">
        <w:rPr>
          <w:rFonts w:cs="Arial"/>
          <w:szCs w:val="22"/>
        </w:rPr>
        <w:t>Testing</w:t>
      </w:r>
      <w:proofErr w:type="spellEnd"/>
      <w:r w:rsidRPr="00451D3F">
        <w:rPr>
          <w:rFonts w:cs="Arial"/>
          <w:szCs w:val="22"/>
        </w:rPr>
        <w:t xml:space="preserve"> Project, OWASP </w:t>
      </w:r>
      <w:proofErr w:type="spellStart"/>
      <w:r w:rsidRPr="00451D3F">
        <w:rPr>
          <w:rFonts w:cs="Arial"/>
          <w:szCs w:val="22"/>
        </w:rPr>
        <w:t>Code</w:t>
      </w:r>
      <w:proofErr w:type="spellEnd"/>
      <w:r w:rsidRPr="00451D3F">
        <w:rPr>
          <w:rFonts w:cs="Arial"/>
          <w:szCs w:val="22"/>
        </w:rPr>
        <w:t xml:space="preserve"> </w:t>
      </w:r>
      <w:proofErr w:type="spellStart"/>
      <w:r w:rsidRPr="00451D3F">
        <w:rPr>
          <w:rFonts w:cs="Arial"/>
          <w:szCs w:val="22"/>
        </w:rPr>
        <w:t>Review</w:t>
      </w:r>
      <w:proofErr w:type="spellEnd"/>
      <w:r w:rsidRPr="00451D3F">
        <w:rPr>
          <w:rFonts w:cs="Arial"/>
          <w:szCs w:val="22"/>
        </w:rPr>
        <w:t xml:space="preserve"> Project, OWASP </w:t>
      </w:r>
      <w:proofErr w:type="spellStart"/>
      <w:r w:rsidRPr="00451D3F">
        <w:rPr>
          <w:rFonts w:cs="Arial"/>
          <w:szCs w:val="22"/>
        </w:rPr>
        <w:t>WebScarab</w:t>
      </w:r>
      <w:proofErr w:type="spellEnd"/>
      <w:r w:rsidRPr="00451D3F">
        <w:rPr>
          <w:rFonts w:cs="Arial"/>
          <w:szCs w:val="22"/>
        </w:rPr>
        <w:t xml:space="preserve"> Project a jiné.</w:t>
      </w:r>
      <w:r>
        <w:rPr>
          <w:rFonts w:cs="Arial"/>
          <w:szCs w:val="22"/>
        </w:rPr>
        <w:t xml:space="preserve"> </w:t>
      </w:r>
      <w:r w:rsidRPr="00451D3F">
        <w:rPr>
          <w:rFonts w:cs="Arial"/>
          <w:szCs w:val="22"/>
        </w:rPr>
        <w:t xml:space="preserve">Penetračními testy bude provedena analýza na všech vrstvách OSI modelu, aby byla prověřena </w:t>
      </w:r>
      <w:r w:rsidR="00E72B97" w:rsidRPr="00451D3F">
        <w:rPr>
          <w:rFonts w:cs="Arial"/>
          <w:szCs w:val="22"/>
        </w:rPr>
        <w:t>všechna</w:t>
      </w:r>
      <w:r w:rsidRPr="00451D3F">
        <w:rPr>
          <w:rFonts w:cs="Arial"/>
          <w:szCs w:val="22"/>
        </w:rPr>
        <w:t xml:space="preserve"> slabá místa.</w:t>
      </w:r>
    </w:p>
    <w:p w14:paraId="35D91370" w14:textId="77777777" w:rsidR="00907FE9" w:rsidRPr="00E054F6" w:rsidRDefault="00907FE9" w:rsidP="00E054F6">
      <w:pPr>
        <w:rPr>
          <w:rFonts w:eastAsia="Calibri" w:cs="Arial"/>
          <w:szCs w:val="22"/>
        </w:rPr>
      </w:pPr>
    </w:p>
    <w:p w14:paraId="7B8CD703" w14:textId="77641DBE" w:rsidR="006F1C89" w:rsidRPr="00C66636" w:rsidRDefault="006F1C89" w:rsidP="00C66636">
      <w:pPr>
        <w:pStyle w:val="Nadpis3"/>
        <w:rPr>
          <w:rFonts w:eastAsia="Calibri" w:cs="Arial"/>
          <w:b/>
          <w:szCs w:val="22"/>
        </w:rPr>
      </w:pPr>
      <w:r w:rsidRPr="00C66636">
        <w:rPr>
          <w:rFonts w:eastAsia="Calibri" w:cs="Arial"/>
          <w:b/>
          <w:szCs w:val="22"/>
        </w:rPr>
        <w:t>1.1.</w:t>
      </w:r>
      <w:r w:rsidR="00451D3F" w:rsidRPr="00C66636">
        <w:rPr>
          <w:rFonts w:eastAsia="Calibri" w:cs="Arial"/>
          <w:b/>
          <w:szCs w:val="22"/>
        </w:rPr>
        <w:t>2</w:t>
      </w:r>
      <w:r w:rsidRPr="00C66636">
        <w:rPr>
          <w:rFonts w:eastAsia="Calibri" w:cs="Arial"/>
          <w:b/>
          <w:szCs w:val="22"/>
        </w:rPr>
        <w:t xml:space="preserve"> Vnější penetrační testy</w:t>
      </w:r>
    </w:p>
    <w:p w14:paraId="5245D19D" w14:textId="29184C9B" w:rsidR="006F1C89" w:rsidRPr="00E054F6" w:rsidRDefault="006F1C89" w:rsidP="00C66636">
      <w:pPr>
        <w:jc w:val="both"/>
        <w:rPr>
          <w:rFonts w:eastAsia="Calibri" w:cs="Arial"/>
          <w:szCs w:val="22"/>
        </w:rPr>
      </w:pPr>
      <w:r w:rsidRPr="00E054F6">
        <w:rPr>
          <w:rFonts w:eastAsia="Calibri" w:cs="Arial"/>
          <w:szCs w:val="22"/>
        </w:rPr>
        <w:t>Simulace napadení vnějších systém</w:t>
      </w:r>
      <w:r w:rsidR="00E72B97">
        <w:rPr>
          <w:rFonts w:eastAsia="Calibri" w:cs="Arial"/>
          <w:szCs w:val="22"/>
        </w:rPr>
        <w:t>ů</w:t>
      </w:r>
      <w:r w:rsidRPr="00E054F6">
        <w:rPr>
          <w:rFonts w:eastAsia="Calibri" w:cs="Arial"/>
          <w:szCs w:val="22"/>
        </w:rPr>
        <w:t xml:space="preserve"> organizace útočníkem, který má k dispozici pouze veřejně dostupné informace. Cílem testu je detekovat zranitelnosti, které mohou být zneužity k získání neautorizovaného přístupu k citlivým systémovým zdrojům, a navrhnout doporučení k jejich odstranění</w:t>
      </w:r>
      <w:r w:rsidR="001C5468">
        <w:rPr>
          <w:rFonts w:eastAsia="Calibri" w:cs="Arial"/>
          <w:szCs w:val="22"/>
        </w:rPr>
        <w:t>.</w:t>
      </w:r>
    </w:p>
    <w:p w14:paraId="671C15AD" w14:textId="77777777" w:rsidR="006F1C89" w:rsidRPr="00E054F6" w:rsidRDefault="006F1C89" w:rsidP="00436C6B">
      <w:pPr>
        <w:pStyle w:val="Nadpis3"/>
        <w:rPr>
          <w:rFonts w:eastAsia="Calibri" w:cs="Arial"/>
          <w:szCs w:val="22"/>
        </w:rPr>
      </w:pPr>
    </w:p>
    <w:p w14:paraId="63CB8721" w14:textId="676E8770" w:rsidR="00907FE9" w:rsidRPr="00C66636" w:rsidRDefault="00907FE9" w:rsidP="00C66636">
      <w:pPr>
        <w:pStyle w:val="Nadpis3"/>
        <w:rPr>
          <w:rFonts w:eastAsia="Calibri" w:cs="Arial"/>
          <w:b/>
          <w:szCs w:val="22"/>
        </w:rPr>
      </w:pPr>
      <w:r w:rsidRPr="00C66636">
        <w:rPr>
          <w:rFonts w:eastAsia="Calibri" w:cs="Arial"/>
          <w:b/>
          <w:szCs w:val="22"/>
        </w:rPr>
        <w:t>1.1.</w:t>
      </w:r>
      <w:r w:rsidR="00451D3F" w:rsidRPr="00C66636">
        <w:rPr>
          <w:rFonts w:eastAsia="Calibri" w:cs="Arial"/>
          <w:b/>
          <w:szCs w:val="22"/>
        </w:rPr>
        <w:t>3</w:t>
      </w:r>
      <w:r w:rsidRPr="00C66636">
        <w:rPr>
          <w:rFonts w:eastAsia="Calibri" w:cs="Arial"/>
          <w:b/>
          <w:szCs w:val="22"/>
        </w:rPr>
        <w:t xml:space="preserve"> Vnitřní penetrační testy</w:t>
      </w:r>
    </w:p>
    <w:p w14:paraId="3EFE507F" w14:textId="4C6F36AA" w:rsidR="00907FE9" w:rsidRPr="00E054F6" w:rsidRDefault="00907FE9" w:rsidP="00E054F6">
      <w:pPr>
        <w:jc w:val="both"/>
        <w:rPr>
          <w:rFonts w:eastAsia="Calibri" w:cs="Arial"/>
          <w:szCs w:val="22"/>
        </w:rPr>
      </w:pPr>
      <w:r w:rsidRPr="00E054F6">
        <w:rPr>
          <w:rFonts w:eastAsia="Calibri" w:cs="Arial"/>
          <w:szCs w:val="22"/>
        </w:rPr>
        <w:t>Vnitřní penetrační testy simulují útok osoby, která získá k IS fyzický přístup. Testy budou prováděny z vnitřní sítě organizace. Cílem testu je detekovat zranitelnosti, které mohou být zneužity k získání neautorizovaného přístupu k citlivým systémovým zdrojům</w:t>
      </w:r>
      <w:r w:rsidR="00E72B97">
        <w:rPr>
          <w:rFonts w:eastAsia="Calibri" w:cs="Arial"/>
          <w:szCs w:val="22"/>
        </w:rPr>
        <w:t>,</w:t>
      </w:r>
      <w:r w:rsidRPr="00E054F6">
        <w:rPr>
          <w:rFonts w:eastAsia="Calibri" w:cs="Arial"/>
          <w:szCs w:val="22"/>
        </w:rPr>
        <w:t xml:space="preserve"> a navrhnout doporučení k jejich odstranění.</w:t>
      </w:r>
    </w:p>
    <w:p w14:paraId="76B3B462" w14:textId="77777777" w:rsidR="006F1C89" w:rsidRPr="00E054F6" w:rsidRDefault="006F1C89" w:rsidP="00436C6B">
      <w:pPr>
        <w:pStyle w:val="Nadpis3"/>
        <w:rPr>
          <w:rFonts w:eastAsia="Calibri" w:cs="Arial"/>
          <w:szCs w:val="22"/>
        </w:rPr>
      </w:pPr>
    </w:p>
    <w:p w14:paraId="7643DA4A" w14:textId="46C7ED22" w:rsidR="00321FAB" w:rsidRPr="00C66636" w:rsidRDefault="00451D3F" w:rsidP="00C66636">
      <w:pPr>
        <w:pStyle w:val="Nadpis3"/>
        <w:rPr>
          <w:rFonts w:eastAsia="Calibri" w:cs="Arial"/>
          <w:b/>
          <w:szCs w:val="22"/>
        </w:rPr>
      </w:pPr>
      <w:r w:rsidRPr="00C66636">
        <w:rPr>
          <w:rFonts w:eastAsia="Calibri" w:cs="Arial"/>
          <w:b/>
          <w:szCs w:val="22"/>
        </w:rPr>
        <w:t>1.1.4</w:t>
      </w:r>
      <w:r w:rsidR="00321FAB" w:rsidRPr="00C66636">
        <w:rPr>
          <w:rFonts w:eastAsia="Calibri" w:cs="Arial"/>
          <w:b/>
          <w:szCs w:val="22"/>
        </w:rPr>
        <w:t xml:space="preserve"> Oponentura </w:t>
      </w:r>
      <w:r w:rsidR="00E34491" w:rsidRPr="00C66636">
        <w:rPr>
          <w:rFonts w:eastAsia="Calibri" w:cs="Arial"/>
          <w:b/>
          <w:szCs w:val="22"/>
        </w:rPr>
        <w:t xml:space="preserve">topologie </w:t>
      </w:r>
      <w:r w:rsidR="00321FAB" w:rsidRPr="00C66636">
        <w:rPr>
          <w:rFonts w:eastAsia="Calibri" w:cs="Arial"/>
          <w:b/>
          <w:szCs w:val="22"/>
        </w:rPr>
        <w:t>sí</w:t>
      </w:r>
      <w:r w:rsidR="00E34491" w:rsidRPr="00C66636">
        <w:rPr>
          <w:rFonts w:eastAsia="Calibri" w:cs="Arial"/>
          <w:b/>
          <w:szCs w:val="22"/>
        </w:rPr>
        <w:t>tě</w:t>
      </w:r>
    </w:p>
    <w:p w14:paraId="29635423" w14:textId="243FA669" w:rsidR="006F1C89" w:rsidRPr="00E054F6" w:rsidRDefault="00321FAB" w:rsidP="00C66636">
      <w:pPr>
        <w:jc w:val="both"/>
        <w:rPr>
          <w:rFonts w:eastAsia="Calibri" w:cs="Arial"/>
          <w:szCs w:val="22"/>
        </w:rPr>
      </w:pPr>
      <w:r w:rsidRPr="00E054F6">
        <w:rPr>
          <w:rFonts w:eastAsia="Calibri" w:cs="Arial"/>
          <w:szCs w:val="22"/>
        </w:rPr>
        <w:t xml:space="preserve">Vyhodnotit stávající infrastrukturu sítě v porovnání s aktuálními </w:t>
      </w:r>
      <w:proofErr w:type="spellStart"/>
      <w:r w:rsidRPr="00E054F6">
        <w:rPr>
          <w:rFonts w:eastAsia="Calibri" w:cs="Arial"/>
          <w:szCs w:val="22"/>
        </w:rPr>
        <w:t>best-practises</w:t>
      </w:r>
      <w:proofErr w:type="spellEnd"/>
      <w:r w:rsidRPr="00E054F6">
        <w:rPr>
          <w:rFonts w:eastAsia="Calibri" w:cs="Arial"/>
          <w:szCs w:val="22"/>
        </w:rPr>
        <w:t xml:space="preserve">, posoudit </w:t>
      </w:r>
      <w:r w:rsidR="00E72B97">
        <w:rPr>
          <w:rFonts w:eastAsia="Calibri" w:cs="Arial"/>
          <w:szCs w:val="22"/>
        </w:rPr>
        <w:t>ji</w:t>
      </w:r>
      <w:r w:rsidR="00E72B97" w:rsidRPr="00E054F6">
        <w:rPr>
          <w:rFonts w:eastAsia="Calibri" w:cs="Arial"/>
          <w:szCs w:val="22"/>
        </w:rPr>
        <w:t xml:space="preserve"> </w:t>
      </w:r>
      <w:r w:rsidRPr="00E054F6">
        <w:rPr>
          <w:rFonts w:eastAsia="Calibri" w:cs="Arial"/>
          <w:szCs w:val="22"/>
        </w:rPr>
        <w:t>ve</w:t>
      </w:r>
      <w:r w:rsidR="006F1C89" w:rsidRPr="00E054F6">
        <w:rPr>
          <w:rFonts w:eastAsia="Calibri" w:cs="Arial"/>
          <w:szCs w:val="22"/>
        </w:rPr>
        <w:t xml:space="preserve"> </w:t>
      </w:r>
      <w:r w:rsidRPr="00E054F6">
        <w:rPr>
          <w:rFonts w:eastAsia="Calibri" w:cs="Arial"/>
          <w:szCs w:val="22"/>
        </w:rPr>
        <w:t>vztahu k požadovaným funkcionalitám sítě a případně dodat doporučení, která umožní stabilnější</w:t>
      </w:r>
      <w:r w:rsidR="006F1C89" w:rsidRPr="00E054F6">
        <w:rPr>
          <w:rFonts w:eastAsia="Calibri" w:cs="Arial"/>
          <w:szCs w:val="22"/>
        </w:rPr>
        <w:t xml:space="preserve"> </w:t>
      </w:r>
      <w:r w:rsidRPr="00E054F6">
        <w:rPr>
          <w:rFonts w:eastAsia="Calibri" w:cs="Arial"/>
          <w:szCs w:val="22"/>
        </w:rPr>
        <w:t>a bezpečněj</w:t>
      </w:r>
      <w:r w:rsidR="006174FD">
        <w:rPr>
          <w:rFonts w:eastAsia="Calibri" w:cs="Arial"/>
          <w:szCs w:val="22"/>
        </w:rPr>
        <w:t>ší provoz a efektivnější správu (včetně vzdálených přístupů z mobilních zařízeních)</w:t>
      </w:r>
    </w:p>
    <w:p w14:paraId="2D3B5332" w14:textId="5AB76802" w:rsidR="006F1C89" w:rsidRPr="00E054F6" w:rsidRDefault="006F1C89" w:rsidP="00E054F6">
      <w:pPr>
        <w:rPr>
          <w:rFonts w:eastAsia="Calibri" w:cs="Arial"/>
          <w:szCs w:val="22"/>
        </w:rPr>
      </w:pPr>
      <w:r w:rsidRPr="00E054F6">
        <w:rPr>
          <w:rFonts w:eastAsia="Calibri" w:cs="Arial"/>
          <w:szCs w:val="22"/>
        </w:rPr>
        <w:t>Důraz bude kladen na následující oblasti:</w:t>
      </w:r>
    </w:p>
    <w:p w14:paraId="62AB1EB4" w14:textId="77777777" w:rsidR="006F1C89" w:rsidRPr="00E054F6" w:rsidRDefault="006F1C89" w:rsidP="00E054F6">
      <w:pPr>
        <w:pStyle w:val="Odstavecseseznamem"/>
        <w:numPr>
          <w:ilvl w:val="0"/>
          <w:numId w:val="20"/>
        </w:numPr>
        <w:rPr>
          <w:rFonts w:eastAsia="Calibri" w:cs="Arial"/>
          <w:szCs w:val="22"/>
        </w:rPr>
      </w:pPr>
      <w:r w:rsidRPr="00E054F6">
        <w:rPr>
          <w:rFonts w:eastAsia="Calibri" w:cs="Arial"/>
          <w:szCs w:val="22"/>
        </w:rPr>
        <w:t>adresní plán;</w:t>
      </w:r>
    </w:p>
    <w:p w14:paraId="2985A4EC" w14:textId="38DFC44A" w:rsidR="006F1C89" w:rsidRPr="00A62156" w:rsidRDefault="006F1C89" w:rsidP="00E054F6">
      <w:pPr>
        <w:pStyle w:val="Odstavecseseznamem"/>
        <w:numPr>
          <w:ilvl w:val="0"/>
          <w:numId w:val="20"/>
        </w:numPr>
        <w:rPr>
          <w:rFonts w:eastAsia="Calibri" w:cs="Arial"/>
          <w:szCs w:val="22"/>
        </w:rPr>
      </w:pPr>
      <w:r w:rsidRPr="00A62156">
        <w:rPr>
          <w:rFonts w:eastAsia="Calibri" w:cs="Arial"/>
          <w:szCs w:val="22"/>
        </w:rPr>
        <w:t>zachování potřebné vazby na systémy umíst</w:t>
      </w:r>
      <w:r w:rsidR="00451D3F" w:rsidRPr="00A62156">
        <w:rPr>
          <w:rFonts w:eastAsia="Calibri" w:cs="Arial"/>
          <w:szCs w:val="22"/>
        </w:rPr>
        <w:t>ěné v datových centrech Č</w:t>
      </w:r>
      <w:r w:rsidR="00C66636" w:rsidRPr="00A62156">
        <w:rPr>
          <w:rFonts w:eastAsia="Calibri" w:cs="Arial"/>
          <w:szCs w:val="22"/>
        </w:rPr>
        <w:t xml:space="preserve">eské pošty, </w:t>
      </w:r>
      <w:proofErr w:type="spellStart"/>
      <w:proofErr w:type="gramStart"/>
      <w:r w:rsidR="00C71A5A">
        <w:rPr>
          <w:rFonts w:eastAsia="Calibri" w:cs="Arial"/>
          <w:szCs w:val="22"/>
        </w:rPr>
        <w:t>s.p</w:t>
      </w:r>
      <w:proofErr w:type="spellEnd"/>
      <w:r w:rsidR="00C71A5A">
        <w:rPr>
          <w:rFonts w:eastAsia="Calibri" w:cs="Arial"/>
          <w:szCs w:val="22"/>
        </w:rPr>
        <w:t>.</w:t>
      </w:r>
      <w:proofErr w:type="gramEnd"/>
      <w:r w:rsidR="00992455">
        <w:rPr>
          <w:rFonts w:eastAsia="Calibri" w:cs="Arial"/>
          <w:szCs w:val="22"/>
        </w:rPr>
        <w:t xml:space="preserve">, Odštěpného závodu ICT služby </w:t>
      </w:r>
      <w:r w:rsidR="00451D3F" w:rsidRPr="00A62156">
        <w:rPr>
          <w:rFonts w:eastAsia="Calibri" w:cs="Arial"/>
          <w:szCs w:val="22"/>
        </w:rPr>
        <w:t xml:space="preserve"> </w:t>
      </w:r>
      <w:r w:rsidRPr="00A62156">
        <w:rPr>
          <w:rFonts w:eastAsia="Calibri" w:cs="Arial"/>
          <w:szCs w:val="22"/>
        </w:rPr>
        <w:t>a Státní poklad</w:t>
      </w:r>
      <w:r w:rsidR="00C66636" w:rsidRPr="00A62156">
        <w:rPr>
          <w:rFonts w:eastAsia="Calibri" w:cs="Arial"/>
          <w:szCs w:val="22"/>
        </w:rPr>
        <w:t>n</w:t>
      </w:r>
      <w:r w:rsidRPr="00A62156">
        <w:rPr>
          <w:rFonts w:eastAsia="Calibri" w:cs="Arial"/>
          <w:szCs w:val="22"/>
        </w:rPr>
        <w:t xml:space="preserve">y </w:t>
      </w:r>
      <w:r w:rsidR="00AD4293">
        <w:rPr>
          <w:rFonts w:eastAsia="Calibri" w:cs="Arial"/>
          <w:szCs w:val="22"/>
        </w:rPr>
        <w:t xml:space="preserve">Centra </w:t>
      </w:r>
      <w:r w:rsidRPr="00A62156">
        <w:rPr>
          <w:rFonts w:eastAsia="Calibri" w:cs="Arial"/>
          <w:szCs w:val="22"/>
        </w:rPr>
        <w:t>sdílených služeb</w:t>
      </w:r>
      <w:r w:rsidR="00E72B97">
        <w:rPr>
          <w:rFonts w:eastAsia="Calibri" w:cs="Arial"/>
          <w:szCs w:val="22"/>
        </w:rPr>
        <w:t>,</w:t>
      </w:r>
      <w:r w:rsidR="00AD4293">
        <w:rPr>
          <w:rFonts w:eastAsia="Calibri" w:cs="Arial"/>
          <w:szCs w:val="22"/>
        </w:rPr>
        <w:t xml:space="preserve"> s. p.</w:t>
      </w:r>
      <w:r w:rsidRPr="00A62156">
        <w:rPr>
          <w:rFonts w:eastAsia="Calibri" w:cs="Arial"/>
          <w:szCs w:val="22"/>
        </w:rPr>
        <w:t>;</w:t>
      </w:r>
    </w:p>
    <w:p w14:paraId="629F7DE8" w14:textId="744F9202" w:rsidR="006F1C89" w:rsidRPr="00E054F6" w:rsidRDefault="006F1C89" w:rsidP="00E054F6">
      <w:pPr>
        <w:pStyle w:val="Odstavecseseznamem"/>
        <w:numPr>
          <w:ilvl w:val="0"/>
          <w:numId w:val="20"/>
        </w:numPr>
        <w:rPr>
          <w:rFonts w:eastAsia="Calibri" w:cs="Arial"/>
          <w:szCs w:val="22"/>
        </w:rPr>
      </w:pPr>
      <w:r w:rsidRPr="00E054F6">
        <w:rPr>
          <w:rFonts w:eastAsia="Calibri" w:cs="Arial"/>
          <w:szCs w:val="22"/>
        </w:rPr>
        <w:t>návrh serverů a služeb (zejména služeb poskytovaných do vnějšího prostředí - www, IS, vzdálený přístup, atd.)</w:t>
      </w:r>
    </w:p>
    <w:p w14:paraId="66DDBC14" w14:textId="77777777" w:rsidR="006F1C89" w:rsidRPr="00E054F6" w:rsidRDefault="006F1C89" w:rsidP="00E054F6">
      <w:pPr>
        <w:rPr>
          <w:rFonts w:eastAsia="Calibri" w:cs="Arial"/>
          <w:szCs w:val="22"/>
        </w:rPr>
      </w:pPr>
    </w:p>
    <w:p w14:paraId="63852CE5" w14:textId="2A604F38" w:rsidR="006F1C89" w:rsidRPr="00C66636" w:rsidRDefault="006F1C89" w:rsidP="00C66636">
      <w:pPr>
        <w:rPr>
          <w:rFonts w:eastAsia="Calibri" w:cs="Arial"/>
          <w:b/>
          <w:szCs w:val="22"/>
        </w:rPr>
      </w:pPr>
      <w:r w:rsidRPr="00C66636">
        <w:rPr>
          <w:rFonts w:eastAsia="Calibri" w:cs="Arial"/>
          <w:b/>
          <w:szCs w:val="22"/>
        </w:rPr>
        <w:t>1.1.</w:t>
      </w:r>
      <w:r w:rsidR="00451D3F" w:rsidRPr="00C66636">
        <w:rPr>
          <w:rFonts w:eastAsia="Calibri" w:cs="Arial"/>
          <w:b/>
          <w:szCs w:val="22"/>
        </w:rPr>
        <w:t>5</w:t>
      </w:r>
      <w:r w:rsidRPr="00C66636">
        <w:rPr>
          <w:rFonts w:eastAsia="Calibri" w:cs="Arial"/>
          <w:b/>
          <w:szCs w:val="22"/>
        </w:rPr>
        <w:t xml:space="preserve"> Audit serverů Windows</w:t>
      </w:r>
    </w:p>
    <w:p w14:paraId="289B7323" w14:textId="6477E0AC" w:rsidR="006F1C89" w:rsidRPr="00E054F6" w:rsidRDefault="006F1C89" w:rsidP="00C66636">
      <w:pPr>
        <w:jc w:val="both"/>
        <w:rPr>
          <w:rFonts w:eastAsia="Calibri" w:cs="Arial"/>
          <w:szCs w:val="22"/>
        </w:rPr>
      </w:pPr>
      <w:r w:rsidRPr="00E054F6">
        <w:rPr>
          <w:rFonts w:eastAsia="Calibri" w:cs="Arial"/>
          <w:szCs w:val="22"/>
        </w:rPr>
        <w:t>Audit zaměřit na komplexní bezpečnost serveru a</w:t>
      </w:r>
      <w:r w:rsidR="00C66636">
        <w:rPr>
          <w:rFonts w:eastAsia="Calibri" w:cs="Arial"/>
          <w:szCs w:val="22"/>
        </w:rPr>
        <w:t xml:space="preserve"> jeho služeb. Provést porovnání </w:t>
      </w:r>
      <w:r w:rsidRPr="00E054F6">
        <w:rPr>
          <w:rFonts w:eastAsia="Calibri" w:cs="Arial"/>
          <w:szCs w:val="22"/>
        </w:rPr>
        <w:t>s</w:t>
      </w:r>
      <w:r w:rsidR="00FF5AE7" w:rsidRPr="00E054F6">
        <w:rPr>
          <w:rFonts w:eastAsia="Calibri" w:cs="Arial"/>
          <w:szCs w:val="22"/>
        </w:rPr>
        <w:t> </w:t>
      </w:r>
      <w:r w:rsidRPr="00E054F6">
        <w:rPr>
          <w:rFonts w:eastAsia="Calibri" w:cs="Arial"/>
          <w:szCs w:val="22"/>
        </w:rPr>
        <w:t>doporučeními</w:t>
      </w:r>
      <w:r w:rsidR="00FF5AE7" w:rsidRPr="00E054F6">
        <w:rPr>
          <w:rFonts w:eastAsia="Calibri" w:cs="Arial"/>
          <w:szCs w:val="22"/>
        </w:rPr>
        <w:t xml:space="preserve"> </w:t>
      </w:r>
      <w:r w:rsidRPr="00E054F6">
        <w:rPr>
          <w:rFonts w:eastAsia="Calibri" w:cs="Arial"/>
          <w:szCs w:val="22"/>
        </w:rPr>
        <w:t xml:space="preserve">společnosti Microsoft pro </w:t>
      </w:r>
      <w:proofErr w:type="spellStart"/>
      <w:r w:rsidRPr="00E054F6">
        <w:rPr>
          <w:rFonts w:eastAsia="Calibri" w:cs="Arial"/>
          <w:szCs w:val="22"/>
        </w:rPr>
        <w:t>hardening</w:t>
      </w:r>
      <w:proofErr w:type="spellEnd"/>
      <w:r w:rsidRPr="00E054F6">
        <w:rPr>
          <w:rFonts w:eastAsia="Calibri" w:cs="Arial"/>
          <w:szCs w:val="22"/>
        </w:rPr>
        <w:t xml:space="preserve"> serverů. Jedná se o audit </w:t>
      </w:r>
      <w:r w:rsidR="00451D3F">
        <w:rPr>
          <w:rFonts w:eastAsia="Calibri" w:cs="Arial"/>
          <w:szCs w:val="22"/>
        </w:rPr>
        <w:t>21 virtuálních</w:t>
      </w:r>
      <w:r w:rsidRPr="00E054F6">
        <w:rPr>
          <w:rFonts w:eastAsia="Calibri" w:cs="Arial"/>
          <w:szCs w:val="22"/>
        </w:rPr>
        <w:t xml:space="preserve"> serverů</w:t>
      </w:r>
      <w:r w:rsidR="001C5468">
        <w:rPr>
          <w:rFonts w:eastAsia="Calibri" w:cs="Arial"/>
          <w:szCs w:val="22"/>
        </w:rPr>
        <w:t xml:space="preserve"> na </w:t>
      </w:r>
      <w:r w:rsidR="006174FD">
        <w:rPr>
          <w:rFonts w:eastAsia="Calibri" w:cs="Arial"/>
          <w:szCs w:val="22"/>
        </w:rPr>
        <w:t xml:space="preserve">vnitřní </w:t>
      </w:r>
      <w:r w:rsidR="001C5468">
        <w:rPr>
          <w:rFonts w:eastAsia="Calibri" w:cs="Arial"/>
          <w:szCs w:val="22"/>
        </w:rPr>
        <w:t>síti SZR</w:t>
      </w:r>
      <w:r w:rsidRPr="00E054F6">
        <w:rPr>
          <w:rFonts w:eastAsia="Calibri" w:cs="Arial"/>
          <w:szCs w:val="22"/>
        </w:rPr>
        <w:t>.</w:t>
      </w:r>
      <w:r w:rsidR="00451D3F">
        <w:rPr>
          <w:rFonts w:eastAsia="Calibri" w:cs="Arial"/>
          <w:szCs w:val="22"/>
        </w:rPr>
        <w:t xml:space="preserve"> </w:t>
      </w:r>
    </w:p>
    <w:p w14:paraId="3A3C900E" w14:textId="77777777" w:rsidR="006F1C89" w:rsidRPr="00E054F6" w:rsidRDefault="006F1C89" w:rsidP="00E054F6">
      <w:pPr>
        <w:widowControl/>
        <w:autoSpaceDE w:val="0"/>
        <w:autoSpaceDN w:val="0"/>
        <w:adjustRightInd w:val="0"/>
        <w:rPr>
          <w:rFonts w:eastAsia="Calibri" w:cs="Arial"/>
          <w:szCs w:val="22"/>
        </w:rPr>
      </w:pPr>
    </w:p>
    <w:p w14:paraId="5D7187D1" w14:textId="6A3566A4" w:rsidR="006F1C89" w:rsidRPr="00C66636" w:rsidRDefault="006F1C89" w:rsidP="00C66636">
      <w:pPr>
        <w:rPr>
          <w:rFonts w:eastAsia="Calibri" w:cs="Arial"/>
          <w:b/>
          <w:szCs w:val="22"/>
        </w:rPr>
      </w:pPr>
      <w:r w:rsidRPr="00C66636">
        <w:rPr>
          <w:rFonts w:eastAsia="Calibri" w:cs="Arial"/>
          <w:b/>
          <w:szCs w:val="22"/>
        </w:rPr>
        <w:t>1.1.</w:t>
      </w:r>
      <w:r w:rsidR="00451D3F" w:rsidRPr="00C66636">
        <w:rPr>
          <w:rFonts w:eastAsia="Calibri" w:cs="Arial"/>
          <w:b/>
          <w:szCs w:val="22"/>
        </w:rPr>
        <w:t>6</w:t>
      </w:r>
      <w:r w:rsidRPr="00C66636">
        <w:rPr>
          <w:rFonts w:eastAsia="Calibri" w:cs="Arial"/>
          <w:b/>
          <w:szCs w:val="22"/>
        </w:rPr>
        <w:t xml:space="preserve"> Audit serverů Linux</w:t>
      </w:r>
    </w:p>
    <w:p w14:paraId="491DFC94" w14:textId="57D85CCB" w:rsidR="006F1C89" w:rsidRDefault="00FF5AE7" w:rsidP="00C66636">
      <w:pPr>
        <w:rPr>
          <w:rFonts w:eastAsia="Calibri" w:cs="Arial"/>
          <w:szCs w:val="22"/>
        </w:rPr>
      </w:pPr>
      <w:r w:rsidRPr="00E054F6">
        <w:rPr>
          <w:rFonts w:eastAsia="Calibri" w:cs="Arial"/>
          <w:szCs w:val="22"/>
        </w:rPr>
        <w:t xml:space="preserve">Audit zaměřit na komplexní bezpečnost serveru a jeho operačního systému včetně služeb, které poskytuje. Audit založit na konfrontaci aplikovaných doporučení platných pro zabezpečení operačních systémů typu Unix. Jedná se o audit </w:t>
      </w:r>
      <w:r w:rsidR="001C5468">
        <w:rPr>
          <w:rFonts w:eastAsia="Calibri" w:cs="Arial"/>
          <w:szCs w:val="22"/>
        </w:rPr>
        <w:t>1</w:t>
      </w:r>
      <w:r w:rsidRPr="00E054F6">
        <w:rPr>
          <w:rFonts w:eastAsia="Calibri" w:cs="Arial"/>
          <w:szCs w:val="22"/>
        </w:rPr>
        <w:t xml:space="preserve"> server</w:t>
      </w:r>
      <w:r w:rsidR="006174FD">
        <w:rPr>
          <w:rFonts w:eastAsia="Calibri" w:cs="Arial"/>
          <w:szCs w:val="22"/>
        </w:rPr>
        <w:t>u</w:t>
      </w:r>
      <w:r w:rsidRPr="00E054F6">
        <w:rPr>
          <w:rFonts w:eastAsia="Calibri" w:cs="Arial"/>
          <w:szCs w:val="22"/>
        </w:rPr>
        <w:t>.</w:t>
      </w:r>
    </w:p>
    <w:p w14:paraId="1DAF8B28" w14:textId="77777777" w:rsidR="00451D3F" w:rsidRPr="00E054F6" w:rsidRDefault="00451D3F" w:rsidP="00E054F6">
      <w:pPr>
        <w:ind w:firstLine="567"/>
        <w:rPr>
          <w:rFonts w:eastAsia="Calibri" w:cs="Arial"/>
          <w:szCs w:val="22"/>
        </w:rPr>
      </w:pPr>
    </w:p>
    <w:p w14:paraId="51F31933" w14:textId="75F82DE3" w:rsidR="00EC60BB" w:rsidRPr="00C66636" w:rsidRDefault="00EC60BB" w:rsidP="00C66636">
      <w:pPr>
        <w:pStyle w:val="Nadpis3"/>
        <w:rPr>
          <w:rFonts w:eastAsia="Calibri" w:cs="Arial"/>
          <w:b/>
          <w:szCs w:val="22"/>
        </w:rPr>
      </w:pPr>
      <w:r w:rsidRPr="00C66636">
        <w:rPr>
          <w:rFonts w:eastAsia="Calibri" w:cs="Arial"/>
          <w:b/>
          <w:szCs w:val="22"/>
        </w:rPr>
        <w:t>1.1</w:t>
      </w:r>
      <w:r w:rsidR="001C5468" w:rsidRPr="00C66636">
        <w:rPr>
          <w:rFonts w:eastAsia="Calibri" w:cs="Arial"/>
          <w:b/>
          <w:szCs w:val="22"/>
        </w:rPr>
        <w:t>.7</w:t>
      </w:r>
      <w:r w:rsidRPr="00C66636">
        <w:rPr>
          <w:rFonts w:eastAsia="Calibri" w:cs="Arial"/>
          <w:b/>
          <w:szCs w:val="22"/>
        </w:rPr>
        <w:t xml:space="preserve"> Audit aplikací</w:t>
      </w:r>
    </w:p>
    <w:p w14:paraId="2A9799B6" w14:textId="14E6128E" w:rsidR="00EC60BB" w:rsidRPr="00E054F6" w:rsidRDefault="00EC60BB" w:rsidP="00C66636">
      <w:pPr>
        <w:jc w:val="both"/>
        <w:rPr>
          <w:rFonts w:eastAsia="Calibri" w:cs="Arial"/>
          <w:szCs w:val="22"/>
        </w:rPr>
      </w:pPr>
      <w:r w:rsidRPr="00E054F6">
        <w:rPr>
          <w:rFonts w:eastAsia="Calibri" w:cs="Arial"/>
          <w:szCs w:val="22"/>
        </w:rPr>
        <w:t xml:space="preserve">Audit zaměřit na komplexní bezpečnost a spolehlivost klíčových aplikací provozovaných SZR – SharePoint, MS SQL server, CA </w:t>
      </w:r>
      <w:proofErr w:type="spellStart"/>
      <w:r w:rsidRPr="00E054F6">
        <w:rPr>
          <w:rFonts w:eastAsia="Calibri" w:cs="Arial"/>
          <w:szCs w:val="22"/>
        </w:rPr>
        <w:t>ServiceDesk</w:t>
      </w:r>
      <w:proofErr w:type="spellEnd"/>
      <w:r w:rsidRPr="00E054F6">
        <w:rPr>
          <w:rFonts w:eastAsia="Calibri" w:cs="Arial"/>
          <w:szCs w:val="22"/>
        </w:rPr>
        <w:t>, Exchange, Intranet. Na aplikacích provést zátěžové testy. Bezpečnostní testy provést se zřetelem k ochraně ukládaných osobních údajů.</w:t>
      </w:r>
      <w:r w:rsidR="00944142">
        <w:rPr>
          <w:rFonts w:eastAsia="Calibri" w:cs="Arial"/>
          <w:szCs w:val="22"/>
        </w:rPr>
        <w:t xml:space="preserve"> </w:t>
      </w:r>
      <w:r w:rsidR="00944142" w:rsidRPr="00944142">
        <w:rPr>
          <w:rFonts w:eastAsia="Calibri" w:cs="Arial"/>
          <w:szCs w:val="22"/>
        </w:rPr>
        <w:t xml:space="preserve">Testy budou prováděny na servery uvedené v bodě </w:t>
      </w:r>
      <w:r w:rsidR="00C66636">
        <w:rPr>
          <w:rFonts w:eastAsia="Calibri" w:cs="Arial"/>
          <w:szCs w:val="22"/>
        </w:rPr>
        <w:t>1.1.</w:t>
      </w:r>
      <w:r w:rsidR="00944142" w:rsidRPr="00944142">
        <w:rPr>
          <w:rFonts w:eastAsia="Calibri" w:cs="Arial"/>
          <w:szCs w:val="22"/>
        </w:rPr>
        <w:t xml:space="preserve">5 a </w:t>
      </w:r>
      <w:r w:rsidR="00C66636">
        <w:rPr>
          <w:rFonts w:eastAsia="Calibri" w:cs="Arial"/>
          <w:szCs w:val="22"/>
        </w:rPr>
        <w:t>1.1.</w:t>
      </w:r>
      <w:r w:rsidR="00944142" w:rsidRPr="00944142">
        <w:rPr>
          <w:rFonts w:eastAsia="Calibri" w:cs="Arial"/>
          <w:szCs w:val="22"/>
        </w:rPr>
        <w:t>6.</w:t>
      </w:r>
    </w:p>
    <w:p w14:paraId="6E3BD0A0" w14:textId="77777777" w:rsidR="00EC60BB" w:rsidRPr="00E054F6" w:rsidRDefault="00EC60BB" w:rsidP="00E054F6">
      <w:pPr>
        <w:rPr>
          <w:rFonts w:eastAsia="Calibri" w:cs="Arial"/>
          <w:szCs w:val="22"/>
        </w:rPr>
      </w:pPr>
    </w:p>
    <w:p w14:paraId="7A8EEDFC" w14:textId="5E4F6440" w:rsidR="00EC60BB" w:rsidRPr="00C66636" w:rsidRDefault="001C5468" w:rsidP="00C66636">
      <w:pPr>
        <w:pStyle w:val="Nadpis3"/>
        <w:rPr>
          <w:rFonts w:eastAsia="Calibri" w:cs="Arial"/>
          <w:b/>
          <w:szCs w:val="22"/>
        </w:rPr>
      </w:pPr>
      <w:r w:rsidRPr="00C66636">
        <w:rPr>
          <w:rFonts w:eastAsia="Calibri" w:cs="Arial"/>
          <w:b/>
          <w:szCs w:val="22"/>
        </w:rPr>
        <w:t>1.1.8</w:t>
      </w:r>
      <w:r w:rsidR="00EC60BB" w:rsidRPr="00C66636">
        <w:rPr>
          <w:rFonts w:eastAsia="Calibri" w:cs="Arial"/>
          <w:b/>
          <w:szCs w:val="22"/>
        </w:rPr>
        <w:t xml:space="preserve"> Audit aktivních síťových prvků</w:t>
      </w:r>
    </w:p>
    <w:p w14:paraId="020E52E6" w14:textId="7A0A9B5E" w:rsidR="00EC60BB" w:rsidRDefault="00EC60BB" w:rsidP="00E054F6">
      <w:pPr>
        <w:rPr>
          <w:rFonts w:eastAsia="Calibri" w:cs="Arial"/>
          <w:szCs w:val="22"/>
        </w:rPr>
      </w:pPr>
      <w:r w:rsidRPr="00E054F6">
        <w:rPr>
          <w:rFonts w:eastAsia="Calibri" w:cs="Arial"/>
          <w:szCs w:val="22"/>
        </w:rPr>
        <w:t>Audit aktivních prvků Cisco (</w:t>
      </w:r>
      <w:proofErr w:type="spellStart"/>
      <w:r w:rsidRPr="00E054F6">
        <w:rPr>
          <w:rFonts w:eastAsia="Calibri" w:cs="Arial"/>
          <w:szCs w:val="22"/>
        </w:rPr>
        <w:t>switche</w:t>
      </w:r>
      <w:proofErr w:type="spellEnd"/>
      <w:r w:rsidRPr="00E054F6">
        <w:rPr>
          <w:rFonts w:eastAsia="Calibri" w:cs="Arial"/>
          <w:szCs w:val="22"/>
        </w:rPr>
        <w:t xml:space="preserve"> a firewall) provést</w:t>
      </w:r>
      <w:r w:rsidR="00944142">
        <w:rPr>
          <w:rFonts w:eastAsia="Calibri" w:cs="Arial"/>
          <w:szCs w:val="22"/>
        </w:rPr>
        <w:t xml:space="preserve"> prostřednictvím analýzy jejich </w:t>
      </w:r>
      <w:r w:rsidRPr="00E054F6">
        <w:rPr>
          <w:rFonts w:eastAsia="Calibri" w:cs="Arial"/>
          <w:szCs w:val="22"/>
        </w:rPr>
        <w:t xml:space="preserve">konfigurace.  Seznam auditovaných prvků – přepínače, </w:t>
      </w:r>
      <w:proofErr w:type="spellStart"/>
      <w:r w:rsidRPr="00E054F6">
        <w:rPr>
          <w:rFonts w:eastAsia="Calibri" w:cs="Arial"/>
          <w:szCs w:val="22"/>
        </w:rPr>
        <w:t>routery</w:t>
      </w:r>
      <w:proofErr w:type="spellEnd"/>
      <w:r w:rsidRPr="00E054F6">
        <w:rPr>
          <w:rFonts w:eastAsia="Calibri" w:cs="Arial"/>
          <w:szCs w:val="22"/>
        </w:rPr>
        <w:t xml:space="preserve">, </w:t>
      </w:r>
      <w:proofErr w:type="spellStart"/>
      <w:r w:rsidRPr="00E054F6">
        <w:rPr>
          <w:rFonts w:eastAsia="Calibri" w:cs="Arial"/>
          <w:szCs w:val="22"/>
        </w:rPr>
        <w:t>security</w:t>
      </w:r>
      <w:proofErr w:type="spellEnd"/>
      <w:r w:rsidRPr="00E054F6">
        <w:rPr>
          <w:rFonts w:eastAsia="Calibri" w:cs="Arial"/>
          <w:szCs w:val="22"/>
        </w:rPr>
        <w:t xml:space="preserve"> zařízení, bezdrátové přístupové body</w:t>
      </w:r>
      <w:r w:rsidR="009D68E3" w:rsidRPr="00E054F6">
        <w:rPr>
          <w:rFonts w:eastAsia="Calibri" w:cs="Arial"/>
          <w:szCs w:val="22"/>
        </w:rPr>
        <w:t xml:space="preserve"> -</w:t>
      </w:r>
      <w:r w:rsidRPr="00E054F6">
        <w:rPr>
          <w:rFonts w:eastAsia="Calibri" w:cs="Arial"/>
          <w:szCs w:val="22"/>
        </w:rPr>
        <w:t xml:space="preserve"> Cisco </w:t>
      </w:r>
      <w:proofErr w:type="spellStart"/>
      <w:r w:rsidRPr="00E054F6">
        <w:rPr>
          <w:rFonts w:eastAsia="Calibri" w:cs="Arial"/>
          <w:szCs w:val="22"/>
        </w:rPr>
        <w:t>Catalyst</w:t>
      </w:r>
      <w:proofErr w:type="spellEnd"/>
      <w:r w:rsidRPr="00E054F6">
        <w:rPr>
          <w:rFonts w:eastAsia="Calibri" w:cs="Arial"/>
          <w:szCs w:val="22"/>
        </w:rPr>
        <w:t xml:space="preserve">® </w:t>
      </w:r>
      <w:r w:rsidR="00DE0689" w:rsidRPr="00E054F6">
        <w:rPr>
          <w:rFonts w:eastAsia="Calibri" w:cs="Arial"/>
          <w:szCs w:val="22"/>
        </w:rPr>
        <w:t>3x, ASA 1x, Cisco AIR-LAP1131AG-E-K9 (4x)</w:t>
      </w:r>
    </w:p>
    <w:p w14:paraId="10829030" w14:textId="77777777" w:rsidR="00C66636" w:rsidRPr="00E054F6" w:rsidRDefault="00C66636" w:rsidP="00E054F6">
      <w:pPr>
        <w:rPr>
          <w:rFonts w:eastAsia="Calibri" w:cs="Arial"/>
          <w:szCs w:val="22"/>
        </w:rPr>
      </w:pPr>
    </w:p>
    <w:p w14:paraId="42E1577F" w14:textId="77777777" w:rsidR="00C66636" w:rsidRDefault="001C5468" w:rsidP="00C66636">
      <w:pPr>
        <w:spacing w:before="240" w:after="120"/>
        <w:contextualSpacing/>
        <w:jc w:val="both"/>
        <w:rPr>
          <w:rFonts w:cs="Arial"/>
          <w:b/>
          <w:szCs w:val="22"/>
        </w:rPr>
      </w:pPr>
      <w:r w:rsidRPr="00C66636">
        <w:rPr>
          <w:rFonts w:cs="Arial"/>
          <w:b/>
          <w:szCs w:val="22"/>
        </w:rPr>
        <w:t>1.1.9 Test odolnosti uživatele</w:t>
      </w:r>
    </w:p>
    <w:p w14:paraId="296EED3C" w14:textId="252A544F" w:rsidR="001C5468" w:rsidRPr="00C66636" w:rsidRDefault="001C5468" w:rsidP="00C66636">
      <w:pPr>
        <w:spacing w:before="240" w:after="120"/>
        <w:contextualSpacing/>
        <w:jc w:val="both"/>
        <w:rPr>
          <w:rFonts w:cs="Arial"/>
          <w:b/>
          <w:szCs w:val="22"/>
        </w:rPr>
      </w:pPr>
      <w:r w:rsidRPr="00D11A58">
        <w:rPr>
          <w:rFonts w:cs="Arial"/>
          <w:szCs w:val="22"/>
        </w:rPr>
        <w:t xml:space="preserve">Na e-mailové adresy zaměstnanců bude odeslán e-mail obsahující </w:t>
      </w:r>
      <w:r w:rsidR="00F167AC">
        <w:rPr>
          <w:rFonts w:cs="Arial"/>
          <w:szCs w:val="22"/>
        </w:rPr>
        <w:t>neškodný test</w:t>
      </w:r>
      <w:r w:rsidRPr="00D11A58">
        <w:rPr>
          <w:rFonts w:cs="Arial"/>
          <w:szCs w:val="22"/>
        </w:rPr>
        <w:t xml:space="preserve">ovací 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malware</w:t>
      </w:r>
      <w:proofErr w:type="spellEnd"/>
      <w:r>
        <w:rPr>
          <w:rFonts w:cs="Arial"/>
          <w:szCs w:val="22"/>
        </w:rPr>
        <w:t xml:space="preserve"> případně jiné techniky sociálního inženýrství. </w:t>
      </w:r>
    </w:p>
    <w:p w14:paraId="07BF84A3" w14:textId="77777777" w:rsidR="00EC60BB" w:rsidRPr="00E054F6" w:rsidRDefault="00EC60BB" w:rsidP="00E054F6">
      <w:pPr>
        <w:rPr>
          <w:rFonts w:eastAsia="Calibri" w:cs="Arial"/>
          <w:szCs w:val="22"/>
        </w:rPr>
      </w:pPr>
    </w:p>
    <w:p w14:paraId="52242C89" w14:textId="47065C14" w:rsidR="005026D7" w:rsidRPr="00C66636" w:rsidRDefault="001C5468" w:rsidP="00C66636">
      <w:pPr>
        <w:pStyle w:val="Nadpis3"/>
        <w:rPr>
          <w:rFonts w:eastAsia="Calibri" w:cs="Arial"/>
          <w:b/>
          <w:szCs w:val="22"/>
        </w:rPr>
      </w:pPr>
      <w:proofErr w:type="gramStart"/>
      <w:r w:rsidRPr="00C66636">
        <w:rPr>
          <w:rFonts w:eastAsia="Calibri" w:cs="Arial"/>
          <w:b/>
          <w:szCs w:val="22"/>
        </w:rPr>
        <w:t>1.1.10</w:t>
      </w:r>
      <w:proofErr w:type="gramEnd"/>
      <w:r w:rsidR="005026D7" w:rsidRPr="00C66636">
        <w:rPr>
          <w:rFonts w:eastAsia="Calibri" w:cs="Arial"/>
          <w:b/>
          <w:szCs w:val="22"/>
        </w:rPr>
        <w:t xml:space="preserve"> Výstup z penetračních testů a bezpečnostního auditu</w:t>
      </w:r>
    </w:p>
    <w:p w14:paraId="5969847F" w14:textId="706CE662" w:rsidR="00DE0689" w:rsidRPr="00E054F6" w:rsidRDefault="00321FAB" w:rsidP="00436C6B">
      <w:pPr>
        <w:widowControl/>
        <w:autoSpaceDE w:val="0"/>
        <w:autoSpaceDN w:val="0"/>
        <w:adjustRightInd w:val="0"/>
        <w:jc w:val="both"/>
        <w:rPr>
          <w:rFonts w:eastAsia="Calibri" w:cs="Arial"/>
          <w:szCs w:val="22"/>
        </w:rPr>
      </w:pPr>
      <w:r w:rsidRPr="00E054F6">
        <w:rPr>
          <w:rFonts w:eastAsia="Calibri" w:cs="Arial"/>
          <w:szCs w:val="22"/>
        </w:rPr>
        <w:t>Výstupem testů bude písemná zpráva o stavu bezpečnosti jednotlivých prověřovaných oblastí</w:t>
      </w:r>
      <w:r w:rsidR="001C5468">
        <w:rPr>
          <w:rFonts w:eastAsia="Calibri" w:cs="Arial"/>
          <w:szCs w:val="22"/>
        </w:rPr>
        <w:t xml:space="preserve"> </w:t>
      </w:r>
      <w:r w:rsidRPr="00E054F6">
        <w:rPr>
          <w:rFonts w:eastAsia="Calibri" w:cs="Arial"/>
          <w:szCs w:val="22"/>
        </w:rPr>
        <w:t>s popisem bezpečnostních opatření, které</w:t>
      </w:r>
      <w:r w:rsidR="001C5468">
        <w:rPr>
          <w:rFonts w:eastAsia="Calibri" w:cs="Arial"/>
          <w:szCs w:val="22"/>
        </w:rPr>
        <w:t xml:space="preserve"> jsou doporučená pro odstranění nalezených problémů. </w:t>
      </w:r>
      <w:r w:rsidRPr="00E054F6">
        <w:rPr>
          <w:rFonts w:eastAsia="Calibri" w:cs="Arial"/>
          <w:szCs w:val="22"/>
        </w:rPr>
        <w:t>Ve zprávě bude detailní postup provedených testů včetně použitých nástrojů a technik.</w:t>
      </w:r>
      <w:r w:rsidR="001C5468">
        <w:rPr>
          <w:rFonts w:eastAsia="Calibri" w:cs="Arial"/>
          <w:szCs w:val="22"/>
        </w:rPr>
        <w:t xml:space="preserve"> </w:t>
      </w:r>
    </w:p>
    <w:p w14:paraId="400CD1EE" w14:textId="1FF222DA" w:rsidR="00DE0689" w:rsidRPr="00436C6B" w:rsidRDefault="001C5468" w:rsidP="00436C6B">
      <w:pPr>
        <w:numPr>
          <w:ilvl w:val="1"/>
          <w:numId w:val="1"/>
        </w:numPr>
        <w:spacing w:before="240" w:after="120"/>
        <w:ind w:left="567" w:hanging="567"/>
        <w:rPr>
          <w:rFonts w:cs="Arial"/>
          <w:b/>
          <w:szCs w:val="22"/>
        </w:rPr>
      </w:pPr>
      <w:r w:rsidRPr="003E056B">
        <w:rPr>
          <w:rFonts w:cs="Arial"/>
          <w:b/>
          <w:szCs w:val="22"/>
        </w:rPr>
        <w:t>Místo plnění veřejné zakázky</w:t>
      </w:r>
    </w:p>
    <w:p w14:paraId="2ED5C013" w14:textId="7B7A22EC" w:rsidR="001C5468" w:rsidRPr="00E054F6" w:rsidRDefault="00DE0689" w:rsidP="00436C6B">
      <w:pPr>
        <w:widowControl/>
        <w:autoSpaceDE w:val="0"/>
        <w:autoSpaceDN w:val="0"/>
        <w:adjustRightInd w:val="0"/>
        <w:spacing w:before="240" w:after="120"/>
        <w:rPr>
          <w:rFonts w:eastAsia="Calibri" w:cs="Arial"/>
          <w:szCs w:val="22"/>
        </w:rPr>
      </w:pPr>
      <w:r w:rsidRPr="00E054F6">
        <w:rPr>
          <w:rFonts w:eastAsia="Calibri" w:cs="Arial"/>
          <w:szCs w:val="22"/>
        </w:rPr>
        <w:t xml:space="preserve">Místem plnění zakázky je </w:t>
      </w:r>
      <w:r w:rsidR="00E72B97">
        <w:rPr>
          <w:rFonts w:eastAsia="Calibri" w:cs="Arial"/>
          <w:szCs w:val="22"/>
        </w:rPr>
        <w:t>sídlo</w:t>
      </w:r>
      <w:r w:rsidR="00E72B97" w:rsidRPr="00E054F6">
        <w:rPr>
          <w:rFonts w:eastAsia="Calibri" w:cs="Arial"/>
          <w:szCs w:val="22"/>
        </w:rPr>
        <w:t xml:space="preserve"> </w:t>
      </w:r>
      <w:r w:rsidRPr="00E054F6">
        <w:rPr>
          <w:rFonts w:eastAsia="Calibri" w:cs="Arial"/>
          <w:szCs w:val="22"/>
        </w:rPr>
        <w:t>Zadavatele na adrese Na Vápence 14, 130 00 Praha 3.</w:t>
      </w:r>
    </w:p>
    <w:p w14:paraId="299C060C" w14:textId="6C543CA6" w:rsidR="001C5468" w:rsidRPr="003E056B" w:rsidRDefault="001C5468" w:rsidP="001C5468">
      <w:pPr>
        <w:numPr>
          <w:ilvl w:val="1"/>
          <w:numId w:val="1"/>
        </w:numPr>
        <w:spacing w:before="240" w:after="120"/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Podmínky</w:t>
      </w:r>
    </w:p>
    <w:p w14:paraId="38EA65F2" w14:textId="6010A32D" w:rsidR="00A62156" w:rsidRPr="00A62156" w:rsidRDefault="001C5468" w:rsidP="00A62156">
      <w:pPr>
        <w:spacing w:before="240" w:after="120"/>
        <w:jc w:val="both"/>
        <w:rPr>
          <w:rFonts w:cs="Arial"/>
          <w:szCs w:val="22"/>
        </w:rPr>
      </w:pPr>
      <w:r>
        <w:rPr>
          <w:rFonts w:eastAsia="Calibri" w:cs="Arial"/>
          <w:szCs w:val="22"/>
        </w:rPr>
        <w:t>Dodavatel se zavazuje, že testování provede tak</w:t>
      </w:r>
      <w:r w:rsidR="001120FB">
        <w:rPr>
          <w:rFonts w:eastAsia="Calibri" w:cs="Arial"/>
          <w:szCs w:val="22"/>
        </w:rPr>
        <w:t>,</w:t>
      </w:r>
      <w:r>
        <w:rPr>
          <w:rFonts w:eastAsia="Calibri" w:cs="Arial"/>
          <w:szCs w:val="22"/>
        </w:rPr>
        <w:t xml:space="preserve"> aby nedošlo k </w:t>
      </w:r>
      <w:r w:rsidR="006174FD">
        <w:rPr>
          <w:rFonts w:eastAsia="Calibri" w:cs="Arial"/>
          <w:szCs w:val="22"/>
        </w:rPr>
        <w:t>poškození</w:t>
      </w:r>
      <w:r>
        <w:rPr>
          <w:rFonts w:eastAsia="Calibri" w:cs="Arial"/>
          <w:szCs w:val="22"/>
        </w:rPr>
        <w:t xml:space="preserve"> </w:t>
      </w:r>
      <w:r w:rsidR="006174FD">
        <w:rPr>
          <w:rFonts w:eastAsia="Calibri" w:cs="Arial"/>
          <w:szCs w:val="22"/>
        </w:rPr>
        <w:t xml:space="preserve">systémů. </w:t>
      </w:r>
      <w:r w:rsidR="00AD4293">
        <w:rPr>
          <w:rFonts w:eastAsia="Calibri" w:cs="Arial"/>
          <w:szCs w:val="22"/>
        </w:rPr>
        <w:t>Testy</w:t>
      </w:r>
      <w:r w:rsidR="00F167AC">
        <w:rPr>
          <w:rFonts w:eastAsia="Calibri" w:cs="Arial"/>
          <w:szCs w:val="22"/>
        </w:rPr>
        <w:t>, které by mohly negativně ovlivnit rutinní provoz, budou prováděny</w:t>
      </w:r>
      <w:r w:rsidR="00436C6B">
        <w:rPr>
          <w:rFonts w:eastAsia="Calibri" w:cs="Arial"/>
          <w:szCs w:val="22"/>
        </w:rPr>
        <w:t xml:space="preserve"> v době odstávky mimo pracovní dobu (nejlépe v servisním okně sobota od </w:t>
      </w:r>
      <w:r w:rsidR="006174FD">
        <w:rPr>
          <w:rFonts w:eastAsia="Calibri" w:cs="Arial"/>
          <w:szCs w:val="22"/>
        </w:rPr>
        <w:t>13 hodin do neděle 18 hodin).</w:t>
      </w:r>
    </w:p>
    <w:p w14:paraId="33817920" w14:textId="77777777" w:rsidR="00C710B3" w:rsidRDefault="00C710B3" w:rsidP="00141DE6">
      <w:pPr>
        <w:numPr>
          <w:ilvl w:val="1"/>
          <w:numId w:val="1"/>
        </w:numPr>
        <w:spacing w:before="240" w:after="120"/>
        <w:ind w:left="567" w:hanging="567"/>
        <w:rPr>
          <w:rFonts w:cs="Arial"/>
          <w:b/>
          <w:szCs w:val="22"/>
        </w:rPr>
      </w:pPr>
      <w:r w:rsidRPr="003E056B">
        <w:rPr>
          <w:rFonts w:cs="Arial"/>
          <w:b/>
          <w:szCs w:val="22"/>
        </w:rPr>
        <w:t>Kód CPV předmětu veřejné zakázky</w:t>
      </w:r>
    </w:p>
    <w:p w14:paraId="09EDC381" w14:textId="06FC9084" w:rsidR="00A62156" w:rsidRDefault="00A62156" w:rsidP="00A62156">
      <w:pPr>
        <w:spacing w:before="240" w:after="120"/>
        <w:contextualSpacing/>
        <w:rPr>
          <w:rFonts w:cs="Arial"/>
          <w:szCs w:val="22"/>
        </w:rPr>
      </w:pPr>
      <w:r w:rsidRPr="00A62156">
        <w:rPr>
          <w:rFonts w:cs="Arial"/>
          <w:szCs w:val="22"/>
        </w:rPr>
        <w:t xml:space="preserve">72240000-9 </w:t>
      </w:r>
      <w:r>
        <w:rPr>
          <w:rFonts w:cs="Arial"/>
          <w:szCs w:val="22"/>
        </w:rPr>
        <w:t xml:space="preserve">          </w:t>
      </w:r>
      <w:r w:rsidRPr="00A62156">
        <w:rPr>
          <w:rFonts w:cs="Arial"/>
          <w:szCs w:val="22"/>
        </w:rPr>
        <w:t>Analýza systémů a programovací služby</w:t>
      </w:r>
    </w:p>
    <w:p w14:paraId="4C01AEAF" w14:textId="77777777" w:rsidR="00E70667" w:rsidRDefault="00E70667" w:rsidP="00A62156">
      <w:pPr>
        <w:spacing w:before="240" w:after="120"/>
        <w:contextualSpacing/>
        <w:rPr>
          <w:rFonts w:cs="Arial"/>
          <w:szCs w:val="22"/>
        </w:rPr>
      </w:pPr>
      <w:bookmarkStart w:id="1" w:name="_GoBack"/>
      <w:bookmarkEnd w:id="1"/>
    </w:p>
    <w:p w14:paraId="5A61F72A" w14:textId="0840249F" w:rsidR="00C710B3" w:rsidRPr="003E056B" w:rsidRDefault="00C710B3" w:rsidP="00141DE6">
      <w:pPr>
        <w:numPr>
          <w:ilvl w:val="1"/>
          <w:numId w:val="1"/>
        </w:numPr>
        <w:spacing w:before="240" w:after="120"/>
        <w:ind w:left="567" w:hanging="567"/>
        <w:rPr>
          <w:rFonts w:cs="Arial"/>
          <w:b/>
          <w:szCs w:val="22"/>
        </w:rPr>
      </w:pPr>
      <w:r w:rsidRPr="003E056B">
        <w:rPr>
          <w:rFonts w:cs="Arial"/>
          <w:b/>
          <w:szCs w:val="22"/>
        </w:rPr>
        <w:t>Předpokládaná hodnota zakázky</w:t>
      </w:r>
    </w:p>
    <w:p w14:paraId="7B53E4E4" w14:textId="6343BCE3" w:rsidR="00C710B3" w:rsidRPr="003E056B" w:rsidRDefault="00C710B3" w:rsidP="00C66636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>Předpokládaná hodnota veřejné zakázky činí</w:t>
      </w:r>
      <w:r w:rsidR="00E422E1">
        <w:rPr>
          <w:rFonts w:cs="Arial"/>
          <w:color w:val="000000"/>
          <w:szCs w:val="22"/>
        </w:rPr>
        <w:t xml:space="preserve"> </w:t>
      </w:r>
      <w:r w:rsidR="00C66636">
        <w:rPr>
          <w:rFonts w:cs="Arial"/>
          <w:color w:val="000000"/>
          <w:szCs w:val="22"/>
        </w:rPr>
        <w:t xml:space="preserve">1 200 000 </w:t>
      </w:r>
      <w:r w:rsidRPr="003E056B">
        <w:rPr>
          <w:rFonts w:cs="Arial"/>
          <w:color w:val="000000"/>
          <w:szCs w:val="22"/>
        </w:rPr>
        <w:t>Kč bez DPH.</w:t>
      </w:r>
    </w:p>
    <w:p w14:paraId="5C80E87A" w14:textId="77777777" w:rsidR="00C710B3" w:rsidRPr="003E056B" w:rsidRDefault="00C710B3" w:rsidP="00C66636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>Předpokládaná hodnota veřejné zakázky představuje současně nejvýše přípustnou výši nabídkové ceny; nerespektování tohoto požadavku ze strany uchazeče bude považováno za nesplnění zadávacích podmínek.</w:t>
      </w:r>
    </w:p>
    <w:p w14:paraId="58636EA7" w14:textId="77777777" w:rsidR="00C710B3" w:rsidRPr="003E056B" w:rsidRDefault="00C710B3" w:rsidP="00141DE6">
      <w:pPr>
        <w:numPr>
          <w:ilvl w:val="1"/>
          <w:numId w:val="1"/>
        </w:numPr>
        <w:spacing w:before="240" w:after="120"/>
        <w:ind w:left="567" w:hanging="567"/>
        <w:rPr>
          <w:rFonts w:cs="Arial"/>
          <w:b/>
          <w:szCs w:val="22"/>
        </w:rPr>
      </w:pPr>
      <w:r w:rsidRPr="003E056B">
        <w:rPr>
          <w:rFonts w:cs="Arial"/>
          <w:b/>
          <w:szCs w:val="22"/>
        </w:rPr>
        <w:t>Doba plnění veřejné zakázky</w:t>
      </w:r>
    </w:p>
    <w:p w14:paraId="7998F0CE" w14:textId="224509E7" w:rsidR="00C710B3" w:rsidRPr="00436C6B" w:rsidRDefault="00C710B3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 xml:space="preserve">Předpokládané datum zahájení plnění: </w:t>
      </w:r>
      <w:r w:rsidR="003E056B" w:rsidRPr="00436C6B">
        <w:rPr>
          <w:rFonts w:cs="Arial"/>
          <w:szCs w:val="22"/>
        </w:rPr>
        <w:t>1</w:t>
      </w:r>
      <w:r w:rsidR="00CE09F5" w:rsidRPr="00436C6B">
        <w:rPr>
          <w:rFonts w:cs="Arial"/>
          <w:szCs w:val="22"/>
        </w:rPr>
        <w:t>.</w:t>
      </w:r>
      <w:r w:rsidR="001120FB">
        <w:rPr>
          <w:rFonts w:cs="Arial"/>
          <w:szCs w:val="22"/>
        </w:rPr>
        <w:t> </w:t>
      </w:r>
      <w:r w:rsidR="00691EDE" w:rsidRPr="00436C6B">
        <w:rPr>
          <w:rFonts w:cs="Arial"/>
          <w:szCs w:val="22"/>
        </w:rPr>
        <w:t>5</w:t>
      </w:r>
      <w:r w:rsidR="00CE09F5" w:rsidRPr="00436C6B">
        <w:rPr>
          <w:rFonts w:cs="Arial"/>
          <w:szCs w:val="22"/>
        </w:rPr>
        <w:t>.</w:t>
      </w:r>
      <w:r w:rsidR="001120FB">
        <w:rPr>
          <w:rFonts w:cs="Arial"/>
          <w:szCs w:val="22"/>
        </w:rPr>
        <w:t> </w:t>
      </w:r>
      <w:r w:rsidR="00CE09F5" w:rsidRPr="00436C6B">
        <w:rPr>
          <w:rFonts w:cs="Arial"/>
          <w:szCs w:val="22"/>
        </w:rPr>
        <w:t>2015</w:t>
      </w:r>
    </w:p>
    <w:p w14:paraId="7B5AFD80" w14:textId="4D99B616" w:rsidR="00C710B3" w:rsidRDefault="00C710B3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436C6B">
        <w:rPr>
          <w:rFonts w:cs="Arial"/>
          <w:color w:val="000000"/>
          <w:szCs w:val="22"/>
        </w:rPr>
        <w:t xml:space="preserve">Předpokládané datum ukončení plnění: </w:t>
      </w:r>
      <w:r w:rsidR="008B1653" w:rsidRPr="00436C6B">
        <w:rPr>
          <w:rFonts w:cs="Arial"/>
          <w:color w:val="000000"/>
          <w:szCs w:val="22"/>
        </w:rPr>
        <w:t>3</w:t>
      </w:r>
      <w:r w:rsidR="007307DD" w:rsidRPr="00436C6B">
        <w:rPr>
          <w:rFonts w:cs="Arial"/>
          <w:color w:val="000000"/>
          <w:szCs w:val="22"/>
        </w:rPr>
        <w:t>1.</w:t>
      </w:r>
      <w:r w:rsidR="001120FB">
        <w:rPr>
          <w:rFonts w:cs="Arial"/>
          <w:color w:val="000000"/>
          <w:szCs w:val="22"/>
        </w:rPr>
        <w:t> </w:t>
      </w:r>
      <w:r w:rsidR="007307DD" w:rsidRPr="00436C6B">
        <w:rPr>
          <w:rFonts w:cs="Arial"/>
          <w:color w:val="000000"/>
          <w:szCs w:val="22"/>
        </w:rPr>
        <w:t>12.</w:t>
      </w:r>
      <w:r w:rsidR="001120FB">
        <w:rPr>
          <w:rFonts w:cs="Arial"/>
          <w:color w:val="000000"/>
          <w:szCs w:val="22"/>
        </w:rPr>
        <w:t> </w:t>
      </w:r>
      <w:r w:rsidR="008B1653" w:rsidRPr="00436C6B">
        <w:rPr>
          <w:rFonts w:cs="Arial"/>
          <w:color w:val="000000"/>
          <w:szCs w:val="22"/>
        </w:rPr>
        <w:t>201</w:t>
      </w:r>
      <w:r w:rsidR="00691EDE" w:rsidRPr="00436C6B">
        <w:rPr>
          <w:rFonts w:cs="Arial"/>
          <w:color w:val="000000"/>
          <w:szCs w:val="22"/>
        </w:rPr>
        <w:t>5</w:t>
      </w:r>
    </w:p>
    <w:p w14:paraId="1CCF229B" w14:textId="77777777" w:rsidR="00436C6B" w:rsidRDefault="00436C6B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</w:p>
    <w:p w14:paraId="26195ED1" w14:textId="77777777" w:rsidR="00436602" w:rsidRDefault="00436602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</w:p>
    <w:p w14:paraId="3A07034E" w14:textId="3B850CBB" w:rsidR="00436C6B" w:rsidRPr="001623ED" w:rsidRDefault="00436C6B" w:rsidP="0043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cs="Arial"/>
          <w:b/>
          <w:color w:val="000000"/>
          <w:szCs w:val="22"/>
        </w:rPr>
      </w:pPr>
      <w:r w:rsidRPr="001623ED">
        <w:rPr>
          <w:rFonts w:cs="Arial"/>
          <w:b/>
          <w:color w:val="000000"/>
          <w:szCs w:val="22"/>
        </w:rPr>
        <w:lastRenderedPageBreak/>
        <w:t>ZADÁVACÍ DOKUMENTACE</w:t>
      </w:r>
    </w:p>
    <w:p w14:paraId="6579B735" w14:textId="01D9D9C8" w:rsidR="00436C6B" w:rsidRDefault="001623ED" w:rsidP="001623ED">
      <w:pPr>
        <w:pStyle w:val="Odstavecseseznamem"/>
        <w:numPr>
          <w:ilvl w:val="0"/>
          <w:numId w:val="22"/>
        </w:numPr>
        <w:spacing w:before="240" w:after="120"/>
        <w:ind w:left="714" w:hanging="35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Úplné zadávací podmínky jsou obsaženy v této </w:t>
      </w:r>
      <w:r w:rsidR="00D66CC8">
        <w:rPr>
          <w:rFonts w:cs="Arial"/>
          <w:color w:val="000000"/>
          <w:szCs w:val="22"/>
        </w:rPr>
        <w:t>V</w:t>
      </w:r>
      <w:r>
        <w:rPr>
          <w:rFonts w:cs="Arial"/>
          <w:color w:val="000000"/>
          <w:szCs w:val="22"/>
        </w:rPr>
        <w:t>ýzvě.</w:t>
      </w:r>
    </w:p>
    <w:p w14:paraId="5819D6B9" w14:textId="1266D6B8" w:rsidR="001623ED" w:rsidRPr="001623ED" w:rsidRDefault="001623ED" w:rsidP="001623ED">
      <w:pPr>
        <w:pStyle w:val="Odstavecseseznamem"/>
        <w:numPr>
          <w:ilvl w:val="0"/>
          <w:numId w:val="22"/>
        </w:numPr>
        <w:spacing w:before="120" w:after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Uchazeč je oprávněn požadovat po zadavateli dodatečné informace k zadávacím podmínkám. Žádost musí být písemná a musí být zadavateli doručena nejpozději 3 pracovní dny před uplynutím lhůty pro podání nabídek.</w:t>
      </w:r>
    </w:p>
    <w:p w14:paraId="09764DF7" w14:textId="10DEF0FB" w:rsidR="00436C6B" w:rsidRPr="00436C6B" w:rsidRDefault="00C710B3" w:rsidP="00436C6B">
      <w:pPr>
        <w:pStyle w:val="Odstavecseseznamem"/>
        <w:numPr>
          <w:ilvl w:val="0"/>
          <w:numId w:val="1"/>
        </w:numPr>
        <w:spacing w:before="120" w:after="360"/>
        <w:rPr>
          <w:rFonts w:cs="Arial"/>
          <w:b/>
          <w:caps/>
          <w:szCs w:val="22"/>
          <w:u w:val="single"/>
          <w:lang w:val="en-GB"/>
        </w:rPr>
      </w:pPr>
      <w:r w:rsidRPr="00436C6B">
        <w:rPr>
          <w:rFonts w:cs="Arial"/>
          <w:b/>
          <w:caps/>
          <w:szCs w:val="22"/>
          <w:u w:val="single"/>
          <w:lang w:val="en-GB"/>
        </w:rPr>
        <w:t>POŽADAVKY ZADAVATELE NA ZPRACOVÁNÍ NABÍDKY</w:t>
      </w:r>
    </w:p>
    <w:p w14:paraId="1300068C" w14:textId="461BC5D1" w:rsidR="00691EDE" w:rsidRPr="00436C6B" w:rsidRDefault="00436C6B" w:rsidP="00436C6B">
      <w:pPr>
        <w:pStyle w:val="Cislovani2"/>
        <w:numPr>
          <w:ilvl w:val="0"/>
          <w:numId w:val="12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94D44">
        <w:rPr>
          <w:rFonts w:ascii="Arial" w:hAnsi="Arial" w:cs="Arial"/>
          <w:sz w:val="22"/>
          <w:szCs w:val="22"/>
        </w:rPr>
        <w:t xml:space="preserve">Nabídka bude předložena v jednom originálu a jedné kopii v písemné formě, v českém jazyce a bude podepsána statutárním orgánem nebo pověřeným zástupcem uchazeče, nebo uchazečem, je-li fyzickou osobou. Do originálu nabídky bude vložen 1 x CD ROM s kompletní elektronickou verzí nabídky ve formátu </w:t>
      </w:r>
      <w:proofErr w:type="spellStart"/>
      <w:r w:rsidRPr="00794D44">
        <w:rPr>
          <w:rFonts w:ascii="Arial" w:hAnsi="Arial" w:cs="Arial"/>
          <w:sz w:val="22"/>
          <w:szCs w:val="22"/>
        </w:rPr>
        <w:t>pdf</w:t>
      </w:r>
      <w:proofErr w:type="spellEnd"/>
      <w:r w:rsidRPr="00794D44">
        <w:rPr>
          <w:rFonts w:ascii="Arial" w:hAnsi="Arial" w:cs="Arial"/>
          <w:sz w:val="22"/>
          <w:szCs w:val="22"/>
        </w:rPr>
        <w:t>, zcela identickou s listinnou podobou nabídky. Nabídka nebude obsahovat přepisy a opravy, které by mohly Zadavatele uvést v omyl.</w:t>
      </w:r>
    </w:p>
    <w:p w14:paraId="25D8F423" w14:textId="59045517" w:rsidR="00236812" w:rsidRDefault="00236812" w:rsidP="006B6F39">
      <w:pPr>
        <w:pStyle w:val="Odstavecseseznamem"/>
        <w:widowControl/>
        <w:numPr>
          <w:ilvl w:val="0"/>
          <w:numId w:val="12"/>
        </w:numPr>
        <w:spacing w:before="120"/>
        <w:contextualSpacing/>
        <w:jc w:val="both"/>
        <w:rPr>
          <w:rFonts w:cs="Arial"/>
          <w:szCs w:val="22"/>
        </w:rPr>
      </w:pPr>
      <w:r w:rsidRPr="00794D44">
        <w:rPr>
          <w:rFonts w:cs="Arial"/>
          <w:szCs w:val="22"/>
        </w:rPr>
        <w:t>Uchazeč je povinen v</w:t>
      </w:r>
      <w:r w:rsidR="009A2202">
        <w:rPr>
          <w:rFonts w:cs="Arial"/>
          <w:szCs w:val="22"/>
        </w:rPr>
        <w:t xml:space="preserve"> krycím listu (příloha </w:t>
      </w:r>
      <w:proofErr w:type="gramStart"/>
      <w:r w:rsidR="009A2202">
        <w:rPr>
          <w:rFonts w:cs="Arial"/>
          <w:szCs w:val="22"/>
        </w:rPr>
        <w:t>č.1 Výzvy</w:t>
      </w:r>
      <w:proofErr w:type="gramEnd"/>
      <w:r w:rsidR="009A2202">
        <w:rPr>
          <w:rFonts w:cs="Arial"/>
          <w:szCs w:val="22"/>
        </w:rPr>
        <w:t xml:space="preserve">) </w:t>
      </w:r>
      <w:r w:rsidRPr="00794D44">
        <w:rPr>
          <w:rFonts w:cs="Arial"/>
          <w:szCs w:val="22"/>
        </w:rPr>
        <w:t>nabíd</w:t>
      </w:r>
      <w:r w:rsidR="009A2202">
        <w:rPr>
          <w:rFonts w:cs="Arial"/>
          <w:szCs w:val="22"/>
        </w:rPr>
        <w:t>ky</w:t>
      </w:r>
      <w:r w:rsidRPr="00794D44">
        <w:rPr>
          <w:rFonts w:cs="Arial"/>
          <w:szCs w:val="22"/>
        </w:rPr>
        <w:t xml:space="preserve"> dále uvést, kterou část veřejné zakázky má v úmyslu zadat jednomu či více subdodavatelům a uvést identifikační údaje každého subdodavatele.</w:t>
      </w:r>
    </w:p>
    <w:p w14:paraId="150691DA" w14:textId="77777777" w:rsidR="001B2D76" w:rsidRPr="006B6F39" w:rsidRDefault="001B2D76" w:rsidP="006B6F39">
      <w:pPr>
        <w:pStyle w:val="Odstavecseseznamem"/>
        <w:widowControl/>
        <w:spacing w:before="120"/>
        <w:ind w:left="720"/>
        <w:contextualSpacing/>
        <w:jc w:val="both"/>
        <w:rPr>
          <w:rFonts w:cs="Arial"/>
          <w:szCs w:val="22"/>
        </w:rPr>
      </w:pPr>
    </w:p>
    <w:p w14:paraId="0F1AB7D6" w14:textId="77777777" w:rsidR="00236812" w:rsidRPr="00794D44" w:rsidRDefault="00236812" w:rsidP="00236812">
      <w:pPr>
        <w:pStyle w:val="Odstavecseseznamem"/>
        <w:widowControl/>
        <w:numPr>
          <w:ilvl w:val="0"/>
          <w:numId w:val="12"/>
        </w:numPr>
        <w:spacing w:before="120"/>
        <w:contextualSpacing/>
        <w:jc w:val="both"/>
        <w:rPr>
          <w:rFonts w:cs="Arial"/>
          <w:szCs w:val="22"/>
        </w:rPr>
      </w:pPr>
      <w:r w:rsidRPr="00794D44">
        <w:rPr>
          <w:rFonts w:cs="Arial"/>
          <w:szCs w:val="22"/>
        </w:rPr>
        <w:t>Zadavatel uchazečům doporučuje strukturovat svou nabídku následujícím způsobem:</w:t>
      </w:r>
    </w:p>
    <w:p w14:paraId="0F0B4D69" w14:textId="41972E65" w:rsidR="00236812" w:rsidRPr="00794D44" w:rsidRDefault="00236812" w:rsidP="006B6F39">
      <w:pPr>
        <w:pStyle w:val="Odstavecseseznamem"/>
        <w:widowControl/>
        <w:numPr>
          <w:ilvl w:val="1"/>
          <w:numId w:val="10"/>
        </w:numPr>
        <w:spacing w:before="120" w:after="120"/>
        <w:jc w:val="both"/>
        <w:rPr>
          <w:rFonts w:cs="Arial"/>
          <w:szCs w:val="22"/>
        </w:rPr>
      </w:pPr>
      <w:r w:rsidRPr="00794D44">
        <w:rPr>
          <w:rFonts w:cs="Arial"/>
          <w:szCs w:val="22"/>
        </w:rPr>
        <w:t xml:space="preserve">Krycí list nabídky </w:t>
      </w:r>
      <w:r>
        <w:rPr>
          <w:rFonts w:cs="Arial"/>
          <w:szCs w:val="22"/>
        </w:rPr>
        <w:t>včetně vyplněné nabídkové ceny</w:t>
      </w:r>
      <w:r w:rsidR="00395470">
        <w:rPr>
          <w:rFonts w:cs="Arial"/>
          <w:szCs w:val="22"/>
        </w:rPr>
        <w:t xml:space="preserve"> podepsaný osobou oprávněnou jednat jménem či za uchazeče</w:t>
      </w:r>
      <w:r>
        <w:rPr>
          <w:rFonts w:cs="Arial"/>
          <w:szCs w:val="22"/>
        </w:rPr>
        <w:t xml:space="preserve"> </w:t>
      </w:r>
      <w:r w:rsidRPr="00794D44">
        <w:rPr>
          <w:rFonts w:cs="Arial"/>
          <w:szCs w:val="22"/>
        </w:rPr>
        <w:t>(dle závazného vzoru</w:t>
      </w:r>
      <w:r w:rsidR="007307DD">
        <w:rPr>
          <w:rFonts w:cs="Arial"/>
          <w:szCs w:val="22"/>
        </w:rPr>
        <w:t>, příloha č. 1 Výzvy</w:t>
      </w:r>
      <w:r w:rsidRPr="00794D44">
        <w:rPr>
          <w:rFonts w:cs="Arial"/>
          <w:szCs w:val="22"/>
        </w:rPr>
        <w:t>).</w:t>
      </w:r>
    </w:p>
    <w:p w14:paraId="3FA55F41" w14:textId="5A803F4C" w:rsidR="00236812" w:rsidRPr="00794D44" w:rsidRDefault="00236812" w:rsidP="006B6F39">
      <w:pPr>
        <w:pStyle w:val="Odstavecseseznamem"/>
        <w:widowControl/>
        <w:numPr>
          <w:ilvl w:val="1"/>
          <w:numId w:val="10"/>
        </w:numPr>
        <w:spacing w:before="120" w:after="120"/>
        <w:jc w:val="both"/>
        <w:rPr>
          <w:rFonts w:cs="Arial"/>
          <w:szCs w:val="22"/>
        </w:rPr>
      </w:pPr>
      <w:r w:rsidRPr="00794D44">
        <w:rPr>
          <w:rFonts w:cs="Arial"/>
          <w:szCs w:val="22"/>
        </w:rPr>
        <w:t>Doklad o oprávnění osoby, která podepsala návrh smlouvy,</w:t>
      </w:r>
      <w:r w:rsidR="009A2202">
        <w:rPr>
          <w:rFonts w:cs="Arial"/>
          <w:szCs w:val="22"/>
        </w:rPr>
        <w:t xml:space="preserve"> jednat jménem nebo za uchazeče, nevyplývá-li oprávnění z veřejného rejstříku.</w:t>
      </w:r>
    </w:p>
    <w:p w14:paraId="3E306062" w14:textId="042B9B7A" w:rsidR="00236812" w:rsidRPr="006B6F39" w:rsidRDefault="007307DD" w:rsidP="006B6F39">
      <w:pPr>
        <w:pStyle w:val="Odstavecseseznamem"/>
        <w:widowControl/>
        <w:numPr>
          <w:ilvl w:val="1"/>
          <w:numId w:val="10"/>
        </w:numPr>
        <w:spacing w:before="120" w:after="120"/>
        <w:jc w:val="both"/>
        <w:rPr>
          <w:rFonts w:cs="Arial"/>
          <w:szCs w:val="22"/>
        </w:rPr>
      </w:pPr>
      <w:r w:rsidRPr="006B6F39">
        <w:rPr>
          <w:rFonts w:cs="Arial"/>
          <w:szCs w:val="22"/>
        </w:rPr>
        <w:t xml:space="preserve">Konsolidované čestné prohlášení k prokázání splnění </w:t>
      </w:r>
      <w:r w:rsidR="006B6F39" w:rsidRPr="006B6F39">
        <w:rPr>
          <w:rFonts w:cs="Arial"/>
          <w:szCs w:val="22"/>
        </w:rPr>
        <w:t xml:space="preserve">základních </w:t>
      </w:r>
      <w:r w:rsidRPr="006B6F39">
        <w:rPr>
          <w:rFonts w:cs="Arial"/>
          <w:szCs w:val="22"/>
        </w:rPr>
        <w:t>kvalifikačních předpokladů včetně</w:t>
      </w:r>
      <w:r w:rsidR="00236812" w:rsidRPr="006B6F39">
        <w:rPr>
          <w:rFonts w:cs="Arial"/>
          <w:szCs w:val="22"/>
        </w:rPr>
        <w:t xml:space="preserve"> prohlášení dodavatele o splnění ekonomické a finanční způsobilosti</w:t>
      </w:r>
      <w:r w:rsidRPr="006B6F39">
        <w:rPr>
          <w:rFonts w:cs="Arial"/>
          <w:szCs w:val="22"/>
        </w:rPr>
        <w:t xml:space="preserve"> (příloha č. 2 Výzvy)</w:t>
      </w:r>
      <w:r w:rsidR="00236812" w:rsidRPr="006B6F39">
        <w:rPr>
          <w:rFonts w:cs="Arial"/>
          <w:szCs w:val="22"/>
        </w:rPr>
        <w:t xml:space="preserve">. </w:t>
      </w:r>
    </w:p>
    <w:p w14:paraId="2B06E989" w14:textId="46DE71FF" w:rsidR="006B6F39" w:rsidRPr="006B6F39" w:rsidRDefault="006B6F39" w:rsidP="006B6F39">
      <w:pPr>
        <w:pStyle w:val="Odstavecseseznamem"/>
        <w:widowControl/>
        <w:numPr>
          <w:ilvl w:val="1"/>
          <w:numId w:val="10"/>
        </w:numPr>
        <w:spacing w:before="120" w:after="120"/>
        <w:jc w:val="both"/>
        <w:rPr>
          <w:rFonts w:cs="Arial"/>
          <w:szCs w:val="22"/>
        </w:rPr>
      </w:pPr>
      <w:r w:rsidRPr="006B6F39">
        <w:rPr>
          <w:rFonts w:cs="Arial"/>
          <w:szCs w:val="22"/>
        </w:rPr>
        <w:t>Doklady k prokázání splnění profesních a technických kvalifikačních předpokladů.</w:t>
      </w:r>
    </w:p>
    <w:p w14:paraId="324D8862" w14:textId="7A509E4D" w:rsidR="00236812" w:rsidRPr="006B6F39" w:rsidRDefault="00236812" w:rsidP="006B6F39">
      <w:pPr>
        <w:pStyle w:val="Odstavecseseznamem"/>
        <w:widowControl/>
        <w:numPr>
          <w:ilvl w:val="1"/>
          <w:numId w:val="10"/>
        </w:numPr>
        <w:spacing w:before="120" w:after="120"/>
        <w:jc w:val="both"/>
        <w:rPr>
          <w:rFonts w:cs="Arial"/>
          <w:szCs w:val="22"/>
        </w:rPr>
      </w:pPr>
      <w:r w:rsidRPr="006B6F39">
        <w:rPr>
          <w:rFonts w:cs="Arial"/>
          <w:szCs w:val="22"/>
        </w:rPr>
        <w:t xml:space="preserve">Návrh smlouvy (příloha č. </w:t>
      </w:r>
      <w:r w:rsidR="007307DD" w:rsidRPr="006B6F39">
        <w:rPr>
          <w:rFonts w:cs="Arial"/>
          <w:szCs w:val="22"/>
        </w:rPr>
        <w:t>5 Výzvy</w:t>
      </w:r>
      <w:r w:rsidRPr="006B6F39">
        <w:rPr>
          <w:rFonts w:cs="Arial"/>
          <w:szCs w:val="22"/>
        </w:rPr>
        <w:t>) na plnění veřejné zakázky, který bude podepsán osobou oprávněnou jednat jménem nebo za uchazeče</w:t>
      </w:r>
      <w:r w:rsidR="00E016DC">
        <w:rPr>
          <w:rFonts w:cs="Arial"/>
          <w:szCs w:val="22"/>
        </w:rPr>
        <w:t xml:space="preserve"> a s řádně vyplněnou přílohou </w:t>
      </w:r>
      <w:proofErr w:type="gramStart"/>
      <w:r w:rsidR="00E016DC">
        <w:rPr>
          <w:rFonts w:cs="Arial"/>
          <w:szCs w:val="22"/>
        </w:rPr>
        <w:t>č.1 Smlouvy</w:t>
      </w:r>
      <w:proofErr w:type="gramEnd"/>
      <w:r w:rsidR="00E016DC">
        <w:rPr>
          <w:rFonts w:cs="Arial"/>
          <w:szCs w:val="22"/>
        </w:rPr>
        <w:t xml:space="preserve"> – Rozpis celkové ceny předmětu plnění</w:t>
      </w:r>
      <w:r w:rsidRPr="006B6F39">
        <w:rPr>
          <w:rFonts w:cs="Arial"/>
          <w:szCs w:val="22"/>
        </w:rPr>
        <w:t>.</w:t>
      </w:r>
    </w:p>
    <w:p w14:paraId="6375E8E6" w14:textId="30517F8E" w:rsidR="00236812" w:rsidRPr="006B6F39" w:rsidRDefault="00236812" w:rsidP="006B6F39">
      <w:pPr>
        <w:pStyle w:val="Odstavecseseznamem"/>
        <w:widowControl/>
        <w:numPr>
          <w:ilvl w:val="1"/>
          <w:numId w:val="10"/>
        </w:numPr>
        <w:spacing w:before="120" w:after="120"/>
        <w:jc w:val="both"/>
        <w:rPr>
          <w:rFonts w:cs="Arial"/>
          <w:szCs w:val="22"/>
        </w:rPr>
      </w:pPr>
      <w:r w:rsidRPr="006B6F39">
        <w:rPr>
          <w:rFonts w:cs="Arial"/>
          <w:szCs w:val="22"/>
        </w:rPr>
        <w:t>Čestné prohlášení o vázanosti nabídkou</w:t>
      </w:r>
      <w:r w:rsidR="007307DD" w:rsidRPr="006B6F39">
        <w:rPr>
          <w:rFonts w:cs="Arial"/>
          <w:szCs w:val="22"/>
        </w:rPr>
        <w:t xml:space="preserve"> (příloha č. 3 Výzvy)</w:t>
      </w:r>
      <w:r w:rsidRPr="006B6F39">
        <w:rPr>
          <w:rFonts w:cs="Arial"/>
          <w:szCs w:val="22"/>
        </w:rPr>
        <w:t>.</w:t>
      </w:r>
    </w:p>
    <w:p w14:paraId="3D749C77" w14:textId="2B7FE549" w:rsidR="00236812" w:rsidRDefault="00236812" w:rsidP="006B6F39">
      <w:pPr>
        <w:pStyle w:val="Odstavecseseznamem"/>
        <w:widowControl/>
        <w:numPr>
          <w:ilvl w:val="1"/>
          <w:numId w:val="10"/>
        </w:numPr>
        <w:spacing w:before="120" w:after="120"/>
        <w:jc w:val="both"/>
        <w:rPr>
          <w:rFonts w:cs="Arial"/>
          <w:szCs w:val="22"/>
        </w:rPr>
      </w:pPr>
      <w:r w:rsidRPr="006B6F39">
        <w:rPr>
          <w:rFonts w:cs="Arial"/>
          <w:szCs w:val="22"/>
        </w:rPr>
        <w:t>Seznam</w:t>
      </w:r>
      <w:r w:rsidRPr="00794D44">
        <w:rPr>
          <w:rFonts w:cs="Arial"/>
          <w:szCs w:val="22"/>
        </w:rPr>
        <w:t xml:space="preserve"> a pro</w:t>
      </w:r>
      <w:r w:rsidR="007307DD">
        <w:rPr>
          <w:rFonts w:cs="Arial"/>
          <w:szCs w:val="22"/>
        </w:rPr>
        <w:t xml:space="preserve">hlášení dle § 68 odst. 3 </w:t>
      </w:r>
      <w:r w:rsidR="00E422E1">
        <w:rPr>
          <w:rFonts w:cs="Arial"/>
          <w:szCs w:val="22"/>
        </w:rPr>
        <w:t>Z</w:t>
      </w:r>
      <w:r w:rsidR="007307DD">
        <w:rPr>
          <w:rFonts w:cs="Arial"/>
          <w:szCs w:val="22"/>
        </w:rPr>
        <w:t>ákona (příloha č. 4 Výzvy):</w:t>
      </w:r>
    </w:p>
    <w:p w14:paraId="0E6324BB" w14:textId="5F1E58CF" w:rsidR="007307DD" w:rsidRPr="00794D44" w:rsidRDefault="007307DD" w:rsidP="006B6F39">
      <w:pPr>
        <w:pStyle w:val="Odstavecseseznamem"/>
        <w:widowControl/>
        <w:numPr>
          <w:ilvl w:val="3"/>
          <w:numId w:val="10"/>
        </w:numPr>
        <w:spacing w:before="120" w:after="120"/>
        <w:ind w:left="1843" w:hanging="283"/>
        <w:jc w:val="both"/>
        <w:rPr>
          <w:rFonts w:cs="Arial"/>
          <w:szCs w:val="22"/>
        </w:rPr>
      </w:pPr>
      <w:r w:rsidRPr="00794D44">
        <w:rPr>
          <w:rFonts w:cs="Arial"/>
          <w:szCs w:val="22"/>
        </w:rPr>
        <w:t>seznam statutárních orgánů nebo členů statutárních orgánů, kteří v posledních 3 letech od konce lhůty pro podání nabídek byli v pracovněprávním, funkčním či obdobném poměru u Zadavatele podepsaný osobou oprávněnou jednat jménem či za uchazeče,</w:t>
      </w:r>
    </w:p>
    <w:p w14:paraId="0C84C818" w14:textId="66431B0C" w:rsidR="007307DD" w:rsidRPr="00794D44" w:rsidRDefault="007307DD" w:rsidP="006B6F39">
      <w:pPr>
        <w:pStyle w:val="Odstavecseseznamem"/>
        <w:widowControl/>
        <w:numPr>
          <w:ilvl w:val="3"/>
          <w:numId w:val="10"/>
        </w:numPr>
        <w:spacing w:before="120" w:after="120"/>
        <w:ind w:left="1843" w:hanging="283"/>
        <w:jc w:val="both"/>
        <w:rPr>
          <w:rFonts w:cs="Arial"/>
          <w:szCs w:val="22"/>
        </w:rPr>
      </w:pPr>
      <w:r w:rsidRPr="00794D44">
        <w:rPr>
          <w:rFonts w:cs="Arial"/>
          <w:szCs w:val="22"/>
        </w:rPr>
        <w:t>má-li dodavatel formu akciové společnosti, seznam vlastníků akcií, jejichž souhrnná jmenovitá hodnota přesahuje 10 % základního kapitálu, vyhotovený ve lhůtě pro podání nabídek,</w:t>
      </w:r>
    </w:p>
    <w:p w14:paraId="02F865B9" w14:textId="5038BA74" w:rsidR="007307DD" w:rsidRPr="006B6F39" w:rsidRDefault="007307DD" w:rsidP="006B6F39">
      <w:pPr>
        <w:pStyle w:val="Odstavecseseznamem"/>
        <w:widowControl/>
        <w:numPr>
          <w:ilvl w:val="3"/>
          <w:numId w:val="10"/>
        </w:numPr>
        <w:spacing w:before="120" w:after="120"/>
        <w:ind w:left="1843" w:hanging="283"/>
        <w:jc w:val="both"/>
        <w:rPr>
          <w:rFonts w:cs="Arial"/>
          <w:szCs w:val="22"/>
        </w:rPr>
      </w:pPr>
      <w:r w:rsidRPr="00794D44">
        <w:rPr>
          <w:rFonts w:cs="Arial"/>
          <w:szCs w:val="22"/>
        </w:rPr>
        <w:lastRenderedPageBreak/>
        <w:t>prohlášení uchazeče o tom, že neuzavřel a neuzavře zakázanou dohodu podle zvláštního právního předpisu v souvislosti se zadávanou veřejnou zakázkou.</w:t>
      </w:r>
    </w:p>
    <w:p w14:paraId="52C2FAE3" w14:textId="77777777" w:rsidR="00236812" w:rsidRPr="00720B2C" w:rsidRDefault="00236812" w:rsidP="006B6F39">
      <w:pPr>
        <w:pStyle w:val="Odstavecseseznamem"/>
        <w:widowControl/>
        <w:numPr>
          <w:ilvl w:val="1"/>
          <w:numId w:val="10"/>
        </w:numPr>
        <w:spacing w:before="120" w:after="120"/>
        <w:jc w:val="both"/>
        <w:rPr>
          <w:rFonts w:cs="Arial"/>
          <w:szCs w:val="22"/>
        </w:rPr>
      </w:pPr>
      <w:r w:rsidRPr="00720B2C">
        <w:rPr>
          <w:rFonts w:cs="Arial"/>
          <w:szCs w:val="22"/>
        </w:rPr>
        <w:t>Případné další dokumenty.</w:t>
      </w:r>
    </w:p>
    <w:p w14:paraId="5EF02971" w14:textId="2C10C2A7" w:rsidR="00B66508" w:rsidRPr="00720B2C" w:rsidRDefault="006A3961" w:rsidP="00720B2C">
      <w:pPr>
        <w:pStyle w:val="Odstavecseseznamem"/>
        <w:widowControl/>
        <w:numPr>
          <w:ilvl w:val="0"/>
          <w:numId w:val="12"/>
        </w:numPr>
        <w:spacing w:before="120"/>
        <w:contextualSpacing/>
        <w:jc w:val="both"/>
        <w:rPr>
          <w:rFonts w:cs="Arial"/>
          <w:szCs w:val="22"/>
        </w:rPr>
      </w:pPr>
      <w:r w:rsidRPr="00720B2C">
        <w:rPr>
          <w:rFonts w:cs="Arial"/>
          <w:szCs w:val="22"/>
        </w:rPr>
        <w:t>Všechny listy nabídky musí být číslovány vzestupnou číselnou řadu a musí být zajištěny proti manipulaci (svázány a na přelepu svázání opatřeny razítkem a podpisem uchazeče).</w:t>
      </w:r>
    </w:p>
    <w:p w14:paraId="6C640CF0" w14:textId="77777777" w:rsidR="000258D9" w:rsidRPr="003E056B" w:rsidRDefault="000258D9" w:rsidP="00141DE6">
      <w:pPr>
        <w:numPr>
          <w:ilvl w:val="1"/>
          <w:numId w:val="1"/>
        </w:numPr>
        <w:spacing w:before="240" w:after="120"/>
        <w:ind w:left="567" w:hanging="567"/>
        <w:rPr>
          <w:rFonts w:cs="Arial"/>
          <w:b/>
          <w:szCs w:val="22"/>
        </w:rPr>
      </w:pPr>
      <w:r w:rsidRPr="003E056B">
        <w:rPr>
          <w:rFonts w:cs="Arial"/>
          <w:b/>
          <w:szCs w:val="22"/>
        </w:rPr>
        <w:t>Varianty nabídky</w:t>
      </w:r>
    </w:p>
    <w:p w14:paraId="55514381" w14:textId="77777777" w:rsidR="000258D9" w:rsidRPr="003E056B" w:rsidRDefault="000258D9" w:rsidP="000258D9">
      <w:pPr>
        <w:autoSpaceDE w:val="0"/>
        <w:autoSpaceDN w:val="0"/>
        <w:adjustRightInd w:val="0"/>
        <w:spacing w:before="120" w:after="120"/>
        <w:ind w:left="567" w:firstLine="6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>Zadavatel nepřipouští variantní řešení nabídky.</w:t>
      </w:r>
    </w:p>
    <w:p w14:paraId="368F0971" w14:textId="77777777" w:rsidR="00B7078E" w:rsidRPr="003E056B" w:rsidRDefault="00B7078E" w:rsidP="006B6FB2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</w:p>
    <w:p w14:paraId="2869FB76" w14:textId="77777777" w:rsidR="000258D9" w:rsidRPr="003E056B" w:rsidRDefault="000258D9" w:rsidP="00141DE6">
      <w:pPr>
        <w:numPr>
          <w:ilvl w:val="0"/>
          <w:numId w:val="1"/>
        </w:numPr>
        <w:spacing w:before="120" w:after="360"/>
        <w:ind w:left="357" w:hanging="357"/>
        <w:rPr>
          <w:rFonts w:cs="Arial"/>
          <w:b/>
          <w:caps/>
          <w:szCs w:val="22"/>
          <w:u w:val="single"/>
          <w:lang w:val="en-GB"/>
        </w:rPr>
      </w:pPr>
      <w:r w:rsidRPr="003E056B">
        <w:rPr>
          <w:rFonts w:cs="Arial"/>
          <w:b/>
          <w:caps/>
          <w:szCs w:val="22"/>
          <w:u w:val="single"/>
          <w:lang w:val="en-GB"/>
        </w:rPr>
        <w:t>POŽADAVKY NA PROKÁZÁNÍ SPLNĚNÍ KVALIFIKACE</w:t>
      </w:r>
    </w:p>
    <w:p w14:paraId="04E09551" w14:textId="77777777" w:rsidR="000258D9" w:rsidRPr="003E056B" w:rsidRDefault="000258D9" w:rsidP="00141DE6">
      <w:pPr>
        <w:numPr>
          <w:ilvl w:val="1"/>
          <w:numId w:val="1"/>
        </w:numPr>
        <w:spacing w:before="240" w:after="120"/>
        <w:ind w:left="567" w:hanging="567"/>
        <w:rPr>
          <w:rFonts w:cs="Arial"/>
          <w:b/>
          <w:szCs w:val="22"/>
        </w:rPr>
      </w:pPr>
      <w:r w:rsidRPr="003E056B">
        <w:rPr>
          <w:rFonts w:cs="Arial"/>
          <w:b/>
          <w:szCs w:val="22"/>
        </w:rPr>
        <w:t>Základní a profesní kvalifikační předpoklady</w:t>
      </w:r>
    </w:p>
    <w:p w14:paraId="36CD07CA" w14:textId="6892F177" w:rsidR="000258D9" w:rsidRDefault="000258D9" w:rsidP="00691EDE">
      <w:pPr>
        <w:autoSpaceDE w:val="0"/>
        <w:autoSpaceDN w:val="0"/>
        <w:adjustRightInd w:val="0"/>
        <w:spacing w:before="120" w:after="120"/>
        <w:ind w:firstLine="6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 xml:space="preserve">Uchazeč předloží čestné prohlášení podepsané osobou oprávněnou jednat jménem či za uchazeče o splnění základních kvalifikačních předpokladů ve smyslu § 53 odst. 1 </w:t>
      </w:r>
      <w:r w:rsidR="00E422E1">
        <w:rPr>
          <w:rFonts w:cs="Arial"/>
          <w:color w:val="000000"/>
          <w:szCs w:val="22"/>
        </w:rPr>
        <w:t>Z</w:t>
      </w:r>
      <w:r w:rsidRPr="003E056B">
        <w:rPr>
          <w:rFonts w:cs="Arial"/>
          <w:color w:val="000000"/>
          <w:szCs w:val="22"/>
        </w:rPr>
        <w:t>ákona</w:t>
      </w:r>
      <w:r w:rsidR="0037793C">
        <w:rPr>
          <w:rFonts w:cs="Arial"/>
          <w:color w:val="000000"/>
          <w:szCs w:val="22"/>
        </w:rPr>
        <w:t xml:space="preserve"> písm. a) až k)</w:t>
      </w:r>
      <w:r w:rsidRPr="003E056B">
        <w:rPr>
          <w:rFonts w:cs="Arial"/>
          <w:color w:val="000000"/>
          <w:szCs w:val="22"/>
        </w:rPr>
        <w:t xml:space="preserve">. </w:t>
      </w:r>
      <w:r w:rsidR="003C5D0E">
        <w:rPr>
          <w:rFonts w:cs="Arial"/>
          <w:color w:val="000000"/>
          <w:szCs w:val="22"/>
        </w:rPr>
        <w:t>Konsolidované č</w:t>
      </w:r>
      <w:r w:rsidRPr="003E056B">
        <w:rPr>
          <w:rFonts w:cs="Arial"/>
          <w:color w:val="000000"/>
          <w:szCs w:val="22"/>
        </w:rPr>
        <w:t xml:space="preserve">estné prohlášení je přílohou č. 2 této </w:t>
      </w:r>
      <w:r w:rsidR="003C5D0E">
        <w:rPr>
          <w:rFonts w:cs="Arial"/>
          <w:color w:val="000000"/>
          <w:szCs w:val="22"/>
        </w:rPr>
        <w:t>V</w:t>
      </w:r>
      <w:r w:rsidRPr="003E056B">
        <w:rPr>
          <w:rFonts w:cs="Arial"/>
          <w:color w:val="000000"/>
          <w:szCs w:val="22"/>
        </w:rPr>
        <w:t>ýzvy.</w:t>
      </w:r>
    </w:p>
    <w:p w14:paraId="3E58F40E" w14:textId="77777777" w:rsidR="00AC7A93" w:rsidRPr="003E056B" w:rsidRDefault="00AC7A93" w:rsidP="000258D9">
      <w:pPr>
        <w:autoSpaceDE w:val="0"/>
        <w:autoSpaceDN w:val="0"/>
        <w:adjustRightInd w:val="0"/>
        <w:spacing w:before="120" w:after="120"/>
        <w:ind w:left="567" w:firstLine="6"/>
        <w:jc w:val="both"/>
        <w:rPr>
          <w:rFonts w:cs="Arial"/>
          <w:color w:val="000000"/>
          <w:szCs w:val="22"/>
        </w:rPr>
      </w:pPr>
    </w:p>
    <w:p w14:paraId="4D0AA896" w14:textId="724A630A" w:rsidR="000258D9" w:rsidRPr="003E056B" w:rsidRDefault="000258D9" w:rsidP="00141DE6">
      <w:pPr>
        <w:numPr>
          <w:ilvl w:val="1"/>
          <w:numId w:val="1"/>
        </w:numPr>
        <w:spacing w:before="240" w:after="120"/>
        <w:ind w:left="567" w:hanging="567"/>
        <w:rPr>
          <w:rFonts w:cs="Arial"/>
          <w:b/>
          <w:szCs w:val="22"/>
        </w:rPr>
      </w:pPr>
      <w:r w:rsidRPr="003E056B">
        <w:rPr>
          <w:rFonts w:cs="Arial"/>
          <w:b/>
          <w:szCs w:val="22"/>
        </w:rPr>
        <w:t>Profesní kvalifikační předpoklady dle § 54 písm. a) a b) zákona</w:t>
      </w:r>
    </w:p>
    <w:p w14:paraId="6BF4B635" w14:textId="3C5F372B" w:rsidR="000258D9" w:rsidRPr="003E056B" w:rsidRDefault="000258D9" w:rsidP="00691EDE">
      <w:pPr>
        <w:autoSpaceDE w:val="0"/>
        <w:autoSpaceDN w:val="0"/>
        <w:adjustRightInd w:val="0"/>
        <w:spacing w:before="120" w:after="120"/>
        <w:ind w:firstLine="6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>Uchazeč</w:t>
      </w:r>
      <w:r w:rsidR="00914846">
        <w:rPr>
          <w:rFonts w:cs="Arial"/>
          <w:color w:val="000000"/>
          <w:szCs w:val="22"/>
        </w:rPr>
        <w:t xml:space="preserve"> </w:t>
      </w:r>
      <w:r w:rsidRPr="003E056B">
        <w:rPr>
          <w:rFonts w:cs="Arial"/>
          <w:color w:val="000000"/>
          <w:szCs w:val="22"/>
        </w:rPr>
        <w:t>prokáže zadavateli splnění profesních kvalifikačních předpokladů předložením následujících dokladů:</w:t>
      </w:r>
    </w:p>
    <w:p w14:paraId="25FF07E4" w14:textId="2AC679FC" w:rsidR="000258D9" w:rsidRPr="003E056B" w:rsidRDefault="000258D9" w:rsidP="00691ED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hanging="709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>výpis z obchodního rejstříku, pokud je v něm zapsán, či výpis z jiné obdobné evidence, pokud je v ní zapsán</w:t>
      </w:r>
      <w:r w:rsidR="00367085">
        <w:rPr>
          <w:rFonts w:cs="Arial"/>
          <w:color w:val="000000"/>
          <w:szCs w:val="22"/>
        </w:rPr>
        <w:t>,</w:t>
      </w:r>
    </w:p>
    <w:p w14:paraId="0A60F374" w14:textId="398B0786" w:rsidR="001623ED" w:rsidRDefault="00A62156" w:rsidP="001623ED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hanging="709"/>
        <w:jc w:val="both"/>
        <w:rPr>
          <w:rFonts w:cs="Arial"/>
          <w:color w:val="000000"/>
          <w:szCs w:val="22"/>
        </w:rPr>
      </w:pPr>
      <w:r w:rsidRPr="00A62156">
        <w:rPr>
          <w:rFonts w:cs="Arial"/>
          <w:color w:val="000000"/>
          <w:szCs w:val="22"/>
        </w:rPr>
        <w:t>doklad o oprávnění podle zvláštních předpisů v rozsahu odpovídajícím předmětu veřejné zakázky, zejména doklad prokazující příslušné živnostenské oprávnění či licenci</w:t>
      </w:r>
      <w:r w:rsidR="001623ED">
        <w:rPr>
          <w:rFonts w:cs="Arial"/>
          <w:color w:val="000000"/>
          <w:szCs w:val="22"/>
        </w:rPr>
        <w:t>.</w:t>
      </w:r>
    </w:p>
    <w:p w14:paraId="25AC6451" w14:textId="77777777" w:rsidR="001623ED" w:rsidRPr="001623ED" w:rsidRDefault="001623ED" w:rsidP="001623ED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</w:p>
    <w:p w14:paraId="04F7FC6C" w14:textId="3FBA3E16" w:rsidR="001623ED" w:rsidRPr="001623ED" w:rsidRDefault="001623ED" w:rsidP="001623E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Technické kvalifikační předpoklady</w:t>
      </w:r>
    </w:p>
    <w:p w14:paraId="5940494A" w14:textId="2F9A5587" w:rsidR="001623ED" w:rsidRPr="00A62156" w:rsidRDefault="001623ED" w:rsidP="001623ED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Uchazeč prokáže ekonomickou a finanční způsobilost plnit veřejnou zakázkou předložením konsolidovaného čestného prohlášení, které je přílohou č. 2 Výzvy</w:t>
      </w:r>
    </w:p>
    <w:p w14:paraId="1C75E4AE" w14:textId="77777777" w:rsidR="0019199B" w:rsidRDefault="0019199B" w:rsidP="00E054F6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</w:p>
    <w:p w14:paraId="7149C338" w14:textId="1576B903" w:rsidR="00295A0A" w:rsidRPr="00A62156" w:rsidRDefault="0027530B" w:rsidP="00A6215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Technické kvalifikační předpoklady</w:t>
      </w:r>
    </w:p>
    <w:p w14:paraId="6DD4E35C" w14:textId="7950CDC3" w:rsidR="00367085" w:rsidRPr="00E054F6" w:rsidRDefault="00367085" w:rsidP="00E422E1">
      <w:pPr>
        <w:pStyle w:val="Odstavecseseznamem"/>
        <w:numPr>
          <w:ilvl w:val="4"/>
          <w:numId w:val="10"/>
        </w:numPr>
        <w:autoSpaceDE w:val="0"/>
        <w:autoSpaceDN w:val="0"/>
        <w:adjustRightInd w:val="0"/>
        <w:spacing w:before="120" w:after="120"/>
        <w:ind w:left="709" w:hanging="709"/>
        <w:jc w:val="both"/>
        <w:rPr>
          <w:rFonts w:cs="Arial"/>
          <w:color w:val="000000"/>
          <w:szCs w:val="22"/>
        </w:rPr>
      </w:pPr>
      <w:r w:rsidRPr="00E054F6">
        <w:rPr>
          <w:rFonts w:cs="Arial"/>
          <w:color w:val="000000"/>
          <w:szCs w:val="22"/>
        </w:rPr>
        <w:t>Seznam významných služeb poskytnut</w:t>
      </w:r>
      <w:r w:rsidR="00A15AF8" w:rsidRPr="00E054F6">
        <w:rPr>
          <w:rFonts w:cs="Arial"/>
          <w:color w:val="000000"/>
          <w:szCs w:val="22"/>
        </w:rPr>
        <w:t>ých</w:t>
      </w:r>
      <w:r w:rsidRPr="00E054F6">
        <w:rPr>
          <w:rFonts w:cs="Arial"/>
          <w:color w:val="000000"/>
          <w:szCs w:val="22"/>
        </w:rPr>
        <w:t xml:space="preserve"> </w:t>
      </w:r>
      <w:r w:rsidR="006B6F39" w:rsidRPr="00E054F6">
        <w:rPr>
          <w:rFonts w:cs="Arial"/>
          <w:color w:val="000000"/>
          <w:szCs w:val="22"/>
        </w:rPr>
        <w:t>uchazečem</w:t>
      </w:r>
      <w:r w:rsidRPr="00E054F6">
        <w:rPr>
          <w:rFonts w:cs="Arial"/>
          <w:color w:val="000000"/>
          <w:szCs w:val="22"/>
        </w:rPr>
        <w:t xml:space="preserve"> v posledních 3 letech, jejichž předmětem bylo poskytnutí</w:t>
      </w:r>
      <w:r w:rsidR="00295A0A" w:rsidRPr="00E054F6">
        <w:rPr>
          <w:rFonts w:cs="Arial"/>
          <w:color w:val="000000"/>
          <w:szCs w:val="22"/>
        </w:rPr>
        <w:t xml:space="preserve"> obdobných služeb, tedy penetračních testů</w:t>
      </w:r>
      <w:r w:rsidR="00E422E1">
        <w:rPr>
          <w:rFonts w:cs="Arial"/>
          <w:color w:val="000000"/>
          <w:szCs w:val="22"/>
        </w:rPr>
        <w:t xml:space="preserve"> a bezpečnostního auditu ICT</w:t>
      </w:r>
      <w:r w:rsidR="00295A0A" w:rsidRPr="00E054F6">
        <w:rPr>
          <w:rFonts w:cs="Arial"/>
          <w:color w:val="000000"/>
          <w:szCs w:val="22"/>
        </w:rPr>
        <w:t>, ne</w:t>
      </w:r>
      <w:r w:rsidR="00E422E1">
        <w:rPr>
          <w:rFonts w:cs="Arial"/>
          <w:color w:val="000000"/>
          <w:szCs w:val="22"/>
        </w:rPr>
        <w:t>j</w:t>
      </w:r>
      <w:r w:rsidR="00A60FCD">
        <w:rPr>
          <w:rFonts w:cs="Arial"/>
          <w:color w:val="000000"/>
          <w:szCs w:val="22"/>
        </w:rPr>
        <w:t>méně dvě (</w:t>
      </w:r>
      <w:r w:rsidR="002C07BE">
        <w:rPr>
          <w:rFonts w:cs="Arial"/>
          <w:color w:val="000000"/>
          <w:szCs w:val="22"/>
        </w:rPr>
        <w:t>2</w:t>
      </w:r>
      <w:r w:rsidR="00295A0A" w:rsidRPr="00E054F6">
        <w:rPr>
          <w:rFonts w:cs="Arial"/>
          <w:color w:val="000000"/>
          <w:szCs w:val="22"/>
        </w:rPr>
        <w:t xml:space="preserve">) zakázky </w:t>
      </w:r>
      <w:r w:rsidR="00A60FCD">
        <w:rPr>
          <w:rFonts w:cs="Arial"/>
          <w:color w:val="000000"/>
          <w:szCs w:val="22"/>
        </w:rPr>
        <w:t xml:space="preserve">v celkové hodnotě </w:t>
      </w:r>
      <w:r w:rsidR="00E72B97">
        <w:rPr>
          <w:rFonts w:cs="Arial"/>
          <w:color w:val="000000"/>
          <w:szCs w:val="22"/>
        </w:rPr>
        <w:t xml:space="preserve">součtu hodnot jednotlivých referenčních služeb </w:t>
      </w:r>
      <w:r w:rsidR="00295A0A" w:rsidRPr="00E054F6">
        <w:rPr>
          <w:rFonts w:cs="Arial"/>
          <w:color w:val="000000"/>
          <w:szCs w:val="22"/>
        </w:rPr>
        <w:t xml:space="preserve">nad </w:t>
      </w:r>
      <w:r w:rsidR="00A60FCD">
        <w:rPr>
          <w:rFonts w:cs="Arial"/>
          <w:color w:val="000000"/>
          <w:szCs w:val="22"/>
        </w:rPr>
        <w:t>2</w:t>
      </w:r>
      <w:r w:rsidR="002C07BE">
        <w:rPr>
          <w:rFonts w:cs="Arial"/>
          <w:color w:val="000000"/>
          <w:szCs w:val="22"/>
        </w:rPr>
        <w:t> </w:t>
      </w:r>
      <w:r w:rsidR="00A60FCD">
        <w:rPr>
          <w:rFonts w:cs="Arial"/>
          <w:color w:val="000000"/>
          <w:szCs w:val="22"/>
        </w:rPr>
        <w:t>4</w:t>
      </w:r>
      <w:r w:rsidR="00295A0A" w:rsidRPr="00E054F6">
        <w:rPr>
          <w:rFonts w:cs="Arial"/>
          <w:color w:val="000000"/>
          <w:szCs w:val="22"/>
        </w:rPr>
        <w:t>00 000 Kč bez DPH</w:t>
      </w:r>
      <w:r w:rsidR="00E72B97">
        <w:rPr>
          <w:rFonts w:cs="Arial"/>
          <w:color w:val="000000"/>
          <w:szCs w:val="22"/>
        </w:rPr>
        <w:t xml:space="preserve">, minimální hodnota jednotlivé významné služby však nesmí být nižší než </w:t>
      </w:r>
      <w:r w:rsidR="00E72B97" w:rsidRPr="00A7542F">
        <w:rPr>
          <w:rFonts w:cs="Arial"/>
          <w:color w:val="000000"/>
          <w:szCs w:val="22"/>
        </w:rPr>
        <w:t>500 000 Kč</w:t>
      </w:r>
      <w:r w:rsidR="00E72B97" w:rsidRPr="00E72B97">
        <w:rPr>
          <w:rFonts w:cs="Arial"/>
          <w:color w:val="000000"/>
          <w:szCs w:val="22"/>
        </w:rPr>
        <w:t xml:space="preserve"> bez DPH</w:t>
      </w:r>
      <w:r w:rsidR="00F167AC">
        <w:rPr>
          <w:rFonts w:cs="Arial"/>
          <w:color w:val="000000"/>
          <w:szCs w:val="22"/>
        </w:rPr>
        <w:t>.</w:t>
      </w:r>
    </w:p>
    <w:p w14:paraId="0E70B646" w14:textId="1C04EF59" w:rsidR="00681DC8" w:rsidRPr="00E054F6" w:rsidRDefault="00681DC8" w:rsidP="00E422E1">
      <w:pPr>
        <w:pStyle w:val="Odstavecseseznamem"/>
        <w:autoSpaceDE w:val="0"/>
        <w:autoSpaceDN w:val="0"/>
        <w:adjustRightInd w:val="0"/>
        <w:spacing w:before="120" w:after="120"/>
        <w:ind w:left="709"/>
        <w:jc w:val="both"/>
        <w:rPr>
          <w:rFonts w:cs="Arial"/>
          <w:color w:val="000000"/>
          <w:szCs w:val="22"/>
        </w:rPr>
      </w:pPr>
      <w:r w:rsidRPr="00E054F6">
        <w:rPr>
          <w:rFonts w:cs="Arial"/>
          <w:color w:val="000000"/>
          <w:szCs w:val="22"/>
        </w:rPr>
        <w:t>Splnění tohoto kvalifikačního předpokladu a zadavatelem požadované minimální úrovně musí jednoznačně vyplývat z předložen</w:t>
      </w:r>
      <w:r w:rsidR="00691EDE">
        <w:rPr>
          <w:rFonts w:cs="Arial"/>
          <w:color w:val="000000"/>
          <w:szCs w:val="22"/>
        </w:rPr>
        <w:t xml:space="preserve">ého seznamu významných </w:t>
      </w:r>
      <w:r w:rsidRPr="00E054F6">
        <w:rPr>
          <w:rFonts w:cs="Arial"/>
          <w:color w:val="000000"/>
          <w:szCs w:val="22"/>
        </w:rPr>
        <w:t>služe</w:t>
      </w:r>
      <w:r w:rsidR="0071567B" w:rsidRPr="00E054F6">
        <w:rPr>
          <w:rFonts w:cs="Arial"/>
          <w:color w:val="000000"/>
          <w:szCs w:val="22"/>
        </w:rPr>
        <w:t xml:space="preserve">b, který bude obsahovat kontaktní údaje odběratelů poskytnutých služeb, na kterých je </w:t>
      </w:r>
      <w:r w:rsidR="0071567B" w:rsidRPr="00E054F6">
        <w:rPr>
          <w:rFonts w:cs="Arial"/>
          <w:color w:val="000000"/>
          <w:szCs w:val="22"/>
        </w:rPr>
        <w:lastRenderedPageBreak/>
        <w:t>možno řádné poskytnutí služeb v uvedeném rozsahu ověřit.</w:t>
      </w:r>
    </w:p>
    <w:p w14:paraId="149E27A5" w14:textId="16693EB9" w:rsidR="00862E5C" w:rsidRPr="00A62156" w:rsidRDefault="00C60741" w:rsidP="00E422E1">
      <w:pPr>
        <w:pStyle w:val="Odstavecseseznamem"/>
        <w:numPr>
          <w:ilvl w:val="4"/>
          <w:numId w:val="10"/>
        </w:numPr>
        <w:autoSpaceDE w:val="0"/>
        <w:autoSpaceDN w:val="0"/>
        <w:adjustRightInd w:val="0"/>
        <w:spacing w:before="120" w:after="120"/>
        <w:ind w:left="709" w:hanging="709"/>
        <w:jc w:val="both"/>
        <w:rPr>
          <w:rFonts w:cs="Arial"/>
          <w:color w:val="000000"/>
          <w:szCs w:val="22"/>
        </w:rPr>
      </w:pPr>
      <w:r w:rsidRPr="00A62156">
        <w:rPr>
          <w:rFonts w:cs="Arial"/>
          <w:color w:val="000000"/>
          <w:szCs w:val="22"/>
        </w:rPr>
        <w:t>Uchazeč o tuto veřejnou zakázku musí mít</w:t>
      </w:r>
      <w:r w:rsidR="00295A0A" w:rsidRPr="00A62156">
        <w:rPr>
          <w:rFonts w:cs="Arial"/>
          <w:color w:val="000000"/>
          <w:szCs w:val="22"/>
        </w:rPr>
        <w:t xml:space="preserve"> Certifikát ISO 27001 a </w:t>
      </w:r>
      <w:r w:rsidR="00AD4293">
        <w:rPr>
          <w:rFonts w:cs="Arial"/>
          <w:color w:val="000000"/>
          <w:szCs w:val="22"/>
        </w:rPr>
        <w:t>pro plnění této veřejné zakázky</w:t>
      </w:r>
      <w:r w:rsidRPr="00A62156">
        <w:rPr>
          <w:rFonts w:cs="Arial"/>
          <w:color w:val="000000"/>
          <w:szCs w:val="22"/>
        </w:rPr>
        <w:t xml:space="preserve"> k dispozic</w:t>
      </w:r>
      <w:r w:rsidR="00862E5C" w:rsidRPr="00A62156">
        <w:rPr>
          <w:rFonts w:cs="Arial"/>
          <w:color w:val="000000"/>
          <w:szCs w:val="22"/>
        </w:rPr>
        <w:t>i</w:t>
      </w:r>
      <w:r w:rsidRPr="00A62156">
        <w:rPr>
          <w:rFonts w:cs="Arial"/>
          <w:color w:val="000000"/>
          <w:szCs w:val="22"/>
        </w:rPr>
        <w:t xml:space="preserve"> realizační tým složený nejméně ze</w:t>
      </w:r>
      <w:r w:rsidR="00691EDE" w:rsidRPr="00A62156">
        <w:rPr>
          <w:rFonts w:cs="Arial"/>
          <w:color w:val="000000"/>
          <w:szCs w:val="22"/>
        </w:rPr>
        <w:t xml:space="preserve"> tří</w:t>
      </w:r>
      <w:r w:rsidRPr="00A62156">
        <w:rPr>
          <w:rFonts w:cs="Arial"/>
          <w:color w:val="000000"/>
          <w:szCs w:val="22"/>
        </w:rPr>
        <w:t xml:space="preserve"> </w:t>
      </w:r>
      <w:r w:rsidR="00691EDE" w:rsidRPr="00A62156">
        <w:rPr>
          <w:rFonts w:cs="Arial"/>
          <w:color w:val="000000"/>
          <w:szCs w:val="22"/>
        </w:rPr>
        <w:t>(</w:t>
      </w:r>
      <w:r w:rsidR="00544B70" w:rsidRPr="00A62156">
        <w:rPr>
          <w:rFonts w:cs="Arial"/>
          <w:color w:val="000000"/>
          <w:szCs w:val="22"/>
        </w:rPr>
        <w:t>3</w:t>
      </w:r>
      <w:r w:rsidR="00691EDE" w:rsidRPr="00A62156">
        <w:rPr>
          <w:rFonts w:cs="Arial"/>
          <w:color w:val="000000"/>
          <w:szCs w:val="22"/>
        </w:rPr>
        <w:t>)</w:t>
      </w:r>
      <w:r w:rsidR="00544B70" w:rsidRPr="00A62156">
        <w:rPr>
          <w:rFonts w:cs="Arial"/>
          <w:color w:val="000000"/>
          <w:szCs w:val="22"/>
        </w:rPr>
        <w:t xml:space="preserve"> specialistů/</w:t>
      </w:r>
      <w:r w:rsidR="00295A0A" w:rsidRPr="00A62156">
        <w:rPr>
          <w:rFonts w:cs="Arial"/>
          <w:color w:val="000000"/>
          <w:szCs w:val="22"/>
        </w:rPr>
        <w:t>testerů</w:t>
      </w:r>
      <w:r w:rsidR="00A62156" w:rsidRPr="00A62156">
        <w:rPr>
          <w:rFonts w:cs="Arial"/>
          <w:color w:val="000000"/>
          <w:szCs w:val="22"/>
        </w:rPr>
        <w:t>/techniků</w:t>
      </w:r>
      <w:r w:rsidRPr="00A62156">
        <w:rPr>
          <w:rFonts w:cs="Arial"/>
          <w:color w:val="000000"/>
          <w:szCs w:val="22"/>
        </w:rPr>
        <w:t>.</w:t>
      </w:r>
      <w:r w:rsidR="00295A0A" w:rsidRPr="00A62156">
        <w:rPr>
          <w:rFonts w:cs="Arial"/>
          <w:color w:val="000000"/>
          <w:szCs w:val="22"/>
        </w:rPr>
        <w:t xml:space="preserve"> V</w:t>
      </w:r>
      <w:r w:rsidRPr="00A62156">
        <w:rPr>
          <w:rFonts w:cs="Arial"/>
          <w:color w:val="000000"/>
          <w:szCs w:val="22"/>
        </w:rPr>
        <w:t xml:space="preserve">šichni členové realizačního týmu musí </w:t>
      </w:r>
      <w:r w:rsidR="00295A0A" w:rsidRPr="00A62156">
        <w:rPr>
          <w:rFonts w:cs="Arial"/>
          <w:color w:val="000000"/>
          <w:szCs w:val="22"/>
        </w:rPr>
        <w:t xml:space="preserve">mít </w:t>
      </w:r>
      <w:r w:rsidR="00862E5C" w:rsidRPr="00A62156">
        <w:rPr>
          <w:rFonts w:cs="Arial"/>
          <w:color w:val="000000"/>
          <w:szCs w:val="22"/>
        </w:rPr>
        <w:t>znalost českého jazyka na komunikační úrovni</w:t>
      </w:r>
      <w:r w:rsidR="00295A0A" w:rsidRPr="00A62156">
        <w:rPr>
          <w:rFonts w:cs="Arial"/>
          <w:color w:val="000000"/>
          <w:szCs w:val="22"/>
        </w:rPr>
        <w:t xml:space="preserve"> a certifikáty </w:t>
      </w:r>
      <w:r w:rsidR="00295A0A" w:rsidRPr="00A62156">
        <w:t xml:space="preserve">CCNA CISCO </w:t>
      </w:r>
      <w:proofErr w:type="spellStart"/>
      <w:r w:rsidR="00295A0A" w:rsidRPr="00A62156">
        <w:t>Certified</w:t>
      </w:r>
      <w:proofErr w:type="spellEnd"/>
      <w:r w:rsidR="00544B70" w:rsidRPr="00A62156">
        <w:t xml:space="preserve"> a praxi v oblasti kybernetické bezpečnosti nejméně tři (3) roky</w:t>
      </w:r>
      <w:r w:rsidR="00295A0A" w:rsidRPr="00A62156">
        <w:t>.</w:t>
      </w:r>
    </w:p>
    <w:p w14:paraId="566788A8" w14:textId="6AB5FED0" w:rsidR="00862E5C" w:rsidRPr="00A62156" w:rsidRDefault="00862E5C" w:rsidP="00E422E1">
      <w:pPr>
        <w:autoSpaceDE w:val="0"/>
        <w:autoSpaceDN w:val="0"/>
        <w:adjustRightInd w:val="0"/>
        <w:spacing w:before="120" w:after="120"/>
        <w:ind w:left="709"/>
        <w:jc w:val="both"/>
        <w:rPr>
          <w:rFonts w:cs="Arial"/>
          <w:color w:val="000000"/>
          <w:szCs w:val="22"/>
        </w:rPr>
      </w:pPr>
      <w:r w:rsidRPr="00A62156">
        <w:rPr>
          <w:rFonts w:cs="Arial"/>
          <w:color w:val="000000"/>
          <w:szCs w:val="22"/>
        </w:rPr>
        <w:t>K prokázání splnění kvalifikace u tohoto kvalifikačního předpokladu musí uchazeč předložit:</w:t>
      </w:r>
    </w:p>
    <w:p w14:paraId="1D836EC3" w14:textId="7C039957" w:rsidR="00862E5C" w:rsidRPr="00A62156" w:rsidRDefault="00AD4293" w:rsidP="00862E5C">
      <w:pPr>
        <w:pStyle w:val="Odstavecseseznamem"/>
        <w:autoSpaceDE w:val="0"/>
        <w:autoSpaceDN w:val="0"/>
        <w:adjustRightInd w:val="0"/>
        <w:spacing w:before="120" w:after="120"/>
        <w:ind w:left="1418" w:hanging="306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i.</w:t>
      </w:r>
      <w:r w:rsidR="002C07BE">
        <w:rPr>
          <w:rFonts w:cs="Arial"/>
          <w:color w:val="000000"/>
          <w:szCs w:val="22"/>
        </w:rPr>
        <w:tab/>
      </w:r>
      <w:r w:rsidR="006D1C59" w:rsidRPr="00A62156">
        <w:rPr>
          <w:rFonts w:cs="Arial"/>
          <w:color w:val="000000"/>
          <w:szCs w:val="22"/>
        </w:rPr>
        <w:t xml:space="preserve">jmenný seznam členů realizačního týmu s uvedením, zda se jedná o interního člena (tj. zaměstnance uchazeče na základě pracovní smlouvy, dohody o provedení práce či dohody o pracovní činnosti nebo statutární orgán uchazeče), anebo spolupracujícího </w:t>
      </w:r>
      <w:r w:rsidR="00295A0A" w:rsidRPr="00A62156">
        <w:rPr>
          <w:rFonts w:cs="Arial"/>
          <w:color w:val="000000"/>
          <w:szCs w:val="22"/>
        </w:rPr>
        <w:t xml:space="preserve">člena </w:t>
      </w:r>
      <w:r w:rsidR="006D1C59" w:rsidRPr="00A62156">
        <w:rPr>
          <w:rFonts w:cs="Arial"/>
          <w:color w:val="000000"/>
          <w:szCs w:val="22"/>
        </w:rPr>
        <w:t>(tj. osobu nikoli v pozici zaměstnance či statutárního orgánu uchazeče)</w:t>
      </w:r>
      <w:r w:rsidR="00862E5C" w:rsidRPr="00A62156">
        <w:rPr>
          <w:rFonts w:cs="Arial"/>
          <w:color w:val="000000"/>
          <w:szCs w:val="22"/>
        </w:rPr>
        <w:t>;</w:t>
      </w:r>
    </w:p>
    <w:p w14:paraId="78EB4D49" w14:textId="48B00B8A" w:rsidR="00862E5C" w:rsidRPr="00A62156" w:rsidRDefault="006D1C59" w:rsidP="006B6F3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284"/>
        <w:jc w:val="both"/>
        <w:rPr>
          <w:rFonts w:cs="Arial"/>
          <w:color w:val="000000"/>
          <w:szCs w:val="22"/>
        </w:rPr>
      </w:pPr>
      <w:r w:rsidRPr="00A62156">
        <w:rPr>
          <w:rFonts w:cs="Arial"/>
          <w:color w:val="000000"/>
          <w:szCs w:val="22"/>
        </w:rPr>
        <w:t>profesní životopisy všech účastníků realizačního týmu; životopis musí obsahovat čestné prohlášení, ze kterého bude vyplývat, že všechny údaje uvedené v životopise jsou pravdivé a musí být zpracován v níže uvedeném minimálním rozsahu a struktuře:</w:t>
      </w:r>
    </w:p>
    <w:p w14:paraId="4703FF0F" w14:textId="1FC1FB85" w:rsidR="006D1C59" w:rsidRPr="00A62156" w:rsidRDefault="006D1C59" w:rsidP="00860BA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A62156">
        <w:rPr>
          <w:rFonts w:cs="Arial"/>
          <w:color w:val="000000"/>
          <w:szCs w:val="22"/>
        </w:rPr>
        <w:t>jméno a příjmení osoby,</w:t>
      </w:r>
    </w:p>
    <w:p w14:paraId="749F5663" w14:textId="4974BB1D" w:rsidR="006D1C59" w:rsidRPr="00A62156" w:rsidRDefault="006D1C59" w:rsidP="00860BA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A62156">
        <w:rPr>
          <w:rFonts w:cs="Arial"/>
          <w:color w:val="000000"/>
          <w:szCs w:val="22"/>
        </w:rPr>
        <w:t>označení pozice v realizačním týmu (vedoucí nebo člen)</w:t>
      </w:r>
    </w:p>
    <w:p w14:paraId="48ADAA8D" w14:textId="07CD0930" w:rsidR="006D1C59" w:rsidRPr="00A62156" w:rsidRDefault="006D1C59" w:rsidP="00860BA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A62156">
        <w:rPr>
          <w:rFonts w:cs="Arial"/>
          <w:color w:val="000000"/>
          <w:szCs w:val="22"/>
        </w:rPr>
        <w:t xml:space="preserve">přehled profesní praxe a její délky v relevantním oboru </w:t>
      </w:r>
    </w:p>
    <w:p w14:paraId="0E5E392B" w14:textId="1E6ECCC5" w:rsidR="006D1C59" w:rsidRPr="00A62156" w:rsidRDefault="006D1C59" w:rsidP="00860BA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A62156">
        <w:rPr>
          <w:rFonts w:cs="Arial"/>
          <w:color w:val="000000"/>
          <w:szCs w:val="22"/>
        </w:rPr>
        <w:t>prohlášení „čestně prohlašuji, že veškeré informace a údaje uvedené v tomto životopise jsou pravdivé“, a</w:t>
      </w:r>
    </w:p>
    <w:p w14:paraId="639484A0" w14:textId="72DE6A33" w:rsidR="006D1C59" w:rsidRPr="00A62156" w:rsidRDefault="006D1C59" w:rsidP="00860BA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A62156">
        <w:rPr>
          <w:rFonts w:cs="Arial"/>
          <w:color w:val="000000"/>
          <w:szCs w:val="22"/>
        </w:rPr>
        <w:t>vlastnoruční podpis osoby, o jejíž životopis se jedná.</w:t>
      </w:r>
    </w:p>
    <w:p w14:paraId="426DB9DC" w14:textId="197F9847" w:rsidR="00FD5C4D" w:rsidRPr="00691EDE" w:rsidRDefault="006D1C59" w:rsidP="00691EDE">
      <w:pPr>
        <w:pStyle w:val="Odstavecseseznamem"/>
        <w:autoSpaceDE w:val="0"/>
        <w:autoSpaceDN w:val="0"/>
        <w:adjustRightInd w:val="0"/>
        <w:spacing w:before="120" w:after="120"/>
        <w:ind w:left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Předložená čestná prohlášení činěná uchazečem budou podepsána statutárním orgánem uchazeče, nebo pověřeným zástupcem statutárního orgánu uchazeče, nebo uchazečem, je-li fyzickou osobou. Jednotlivá čestná prohlášení může uchazeč uvést v rámci jednoho (souhrnného) čestného prohlášení. Doklady, které uchazeč nepodepisuje, mohou být v prosté kopii.</w:t>
      </w:r>
    </w:p>
    <w:p w14:paraId="63B050E2" w14:textId="77777777" w:rsidR="00B7078E" w:rsidRPr="003E056B" w:rsidRDefault="00B7078E" w:rsidP="003E056B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</w:p>
    <w:p w14:paraId="7E1BD413" w14:textId="77777777" w:rsidR="000258D9" w:rsidRPr="003E056B" w:rsidRDefault="000258D9" w:rsidP="00141DE6">
      <w:pPr>
        <w:numPr>
          <w:ilvl w:val="0"/>
          <w:numId w:val="1"/>
        </w:numPr>
        <w:spacing w:before="120" w:after="360"/>
        <w:ind w:left="357" w:hanging="357"/>
        <w:rPr>
          <w:rFonts w:cs="Arial"/>
          <w:b/>
          <w:caps/>
          <w:szCs w:val="22"/>
          <w:u w:val="single"/>
          <w:lang w:val="en-GB"/>
        </w:rPr>
      </w:pPr>
      <w:r w:rsidRPr="003E056B">
        <w:rPr>
          <w:rFonts w:cs="Arial"/>
          <w:b/>
          <w:caps/>
          <w:szCs w:val="22"/>
          <w:u w:val="single"/>
          <w:lang w:val="en-GB"/>
        </w:rPr>
        <w:t>POŽADAVKY NA ZPŮSOB ZPRACOVÁNÍ NABÍDKOVÉ CENY</w:t>
      </w:r>
    </w:p>
    <w:p w14:paraId="0CA3E546" w14:textId="77777777" w:rsidR="000258D9" w:rsidRPr="003E056B" w:rsidRDefault="000258D9" w:rsidP="00141DE6">
      <w:pPr>
        <w:numPr>
          <w:ilvl w:val="1"/>
          <w:numId w:val="1"/>
        </w:numPr>
        <w:spacing w:before="240" w:after="120"/>
        <w:ind w:left="567" w:hanging="567"/>
        <w:rPr>
          <w:rFonts w:cs="Arial"/>
          <w:b/>
          <w:szCs w:val="22"/>
        </w:rPr>
      </w:pPr>
      <w:r w:rsidRPr="003E056B">
        <w:rPr>
          <w:rFonts w:cs="Arial"/>
          <w:b/>
          <w:szCs w:val="22"/>
        </w:rPr>
        <w:t>Nabídková cena</w:t>
      </w:r>
    </w:p>
    <w:p w14:paraId="2BF29891" w14:textId="77777777" w:rsidR="00F167AC" w:rsidRDefault="008F6C20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Uchazeč</w:t>
      </w:r>
      <w:r w:rsidRPr="003E056B">
        <w:rPr>
          <w:rFonts w:cs="Arial"/>
          <w:color w:val="000000"/>
          <w:szCs w:val="22"/>
        </w:rPr>
        <w:t xml:space="preserve"> </w:t>
      </w:r>
      <w:r w:rsidR="000258D9" w:rsidRPr="003E056B">
        <w:rPr>
          <w:rFonts w:cs="Arial"/>
          <w:color w:val="000000"/>
          <w:szCs w:val="22"/>
        </w:rPr>
        <w:t xml:space="preserve">stanoví nabídkovou cenu </w:t>
      </w:r>
      <w:r w:rsidR="00044128">
        <w:rPr>
          <w:rFonts w:cs="Arial"/>
          <w:color w:val="000000"/>
          <w:szCs w:val="22"/>
        </w:rPr>
        <w:t xml:space="preserve">ve formě </w:t>
      </w:r>
      <w:r w:rsidR="00691EDE">
        <w:rPr>
          <w:rFonts w:cs="Arial"/>
          <w:color w:val="000000"/>
          <w:szCs w:val="22"/>
        </w:rPr>
        <w:t>celkové nabídkové ceny</w:t>
      </w:r>
      <w:r w:rsidR="00044128">
        <w:rPr>
          <w:rFonts w:cs="Arial"/>
          <w:color w:val="000000"/>
          <w:szCs w:val="22"/>
        </w:rPr>
        <w:t xml:space="preserve"> bez DP</w:t>
      </w:r>
      <w:r w:rsidR="00A801BB">
        <w:rPr>
          <w:rFonts w:cs="Arial"/>
          <w:color w:val="000000"/>
          <w:szCs w:val="22"/>
        </w:rPr>
        <w:t>H</w:t>
      </w:r>
      <w:r w:rsidR="000258D9" w:rsidRPr="003E056B">
        <w:rPr>
          <w:rFonts w:cs="Arial"/>
          <w:color w:val="000000"/>
          <w:szCs w:val="22"/>
        </w:rPr>
        <w:t>, příslušn</w:t>
      </w:r>
      <w:r w:rsidR="0004584F">
        <w:rPr>
          <w:rFonts w:cs="Arial"/>
          <w:color w:val="000000"/>
          <w:szCs w:val="22"/>
        </w:rPr>
        <w:t>é</w:t>
      </w:r>
      <w:r w:rsidR="000258D9" w:rsidRPr="003E056B">
        <w:rPr>
          <w:rFonts w:cs="Arial"/>
          <w:color w:val="000000"/>
          <w:szCs w:val="22"/>
        </w:rPr>
        <w:t xml:space="preserve"> sazb</w:t>
      </w:r>
      <w:r w:rsidR="0004584F">
        <w:rPr>
          <w:rFonts w:cs="Arial"/>
          <w:color w:val="000000"/>
          <w:szCs w:val="22"/>
        </w:rPr>
        <w:t>y</w:t>
      </w:r>
      <w:r w:rsidR="000258D9" w:rsidRPr="003E056B">
        <w:rPr>
          <w:rFonts w:cs="Arial"/>
          <w:color w:val="000000"/>
          <w:szCs w:val="22"/>
        </w:rPr>
        <w:t xml:space="preserve"> DPH a </w:t>
      </w:r>
      <w:r w:rsidR="00691EDE">
        <w:rPr>
          <w:rFonts w:cs="Arial"/>
          <w:color w:val="000000"/>
          <w:szCs w:val="22"/>
        </w:rPr>
        <w:t>celkové nabídkové ceny</w:t>
      </w:r>
      <w:r w:rsidR="006B6FB2">
        <w:rPr>
          <w:rFonts w:cs="Arial"/>
          <w:color w:val="000000"/>
          <w:szCs w:val="22"/>
        </w:rPr>
        <w:t xml:space="preserve"> </w:t>
      </w:r>
      <w:r w:rsidR="00931987" w:rsidRPr="003E056B">
        <w:rPr>
          <w:rFonts w:cs="Arial"/>
          <w:color w:val="000000"/>
          <w:szCs w:val="22"/>
        </w:rPr>
        <w:t xml:space="preserve">včetně DPH. </w:t>
      </w:r>
      <w:r w:rsidR="00691EDE">
        <w:rPr>
          <w:rFonts w:cs="Arial"/>
          <w:color w:val="000000"/>
          <w:szCs w:val="22"/>
        </w:rPr>
        <w:t xml:space="preserve">Tyto </w:t>
      </w:r>
      <w:r w:rsidR="00E422E1">
        <w:rPr>
          <w:rFonts w:cs="Arial"/>
          <w:color w:val="000000"/>
          <w:szCs w:val="22"/>
        </w:rPr>
        <w:t xml:space="preserve">nabídkové </w:t>
      </w:r>
      <w:r w:rsidR="00691EDE">
        <w:rPr>
          <w:rFonts w:cs="Arial"/>
          <w:color w:val="000000"/>
          <w:szCs w:val="22"/>
        </w:rPr>
        <w:t xml:space="preserve">ceny </w:t>
      </w:r>
      <w:r w:rsidR="00931987" w:rsidRPr="003E056B">
        <w:rPr>
          <w:rFonts w:cs="Arial"/>
          <w:color w:val="000000"/>
          <w:szCs w:val="22"/>
        </w:rPr>
        <w:t>uvede rovněž do návrhu smlouvy</w:t>
      </w:r>
      <w:r w:rsidR="00AD4293">
        <w:rPr>
          <w:rFonts w:cs="Arial"/>
          <w:color w:val="000000"/>
          <w:szCs w:val="22"/>
        </w:rPr>
        <w:t xml:space="preserve"> (</w:t>
      </w:r>
      <w:r w:rsidR="00AD4293">
        <w:rPr>
          <w:rFonts w:cs="Arial"/>
          <w:szCs w:val="22"/>
        </w:rPr>
        <w:t xml:space="preserve">příloha </w:t>
      </w:r>
      <w:proofErr w:type="gramStart"/>
      <w:r w:rsidR="00AD4293">
        <w:rPr>
          <w:rFonts w:cs="Arial"/>
          <w:szCs w:val="22"/>
        </w:rPr>
        <w:t>č.5 Výzvy</w:t>
      </w:r>
      <w:proofErr w:type="gramEnd"/>
      <w:r w:rsidR="00AD4293">
        <w:rPr>
          <w:rFonts w:cs="Arial"/>
          <w:szCs w:val="22"/>
        </w:rPr>
        <w:t>)</w:t>
      </w:r>
      <w:r w:rsidR="00E422E1">
        <w:rPr>
          <w:rFonts w:cs="Arial"/>
          <w:color w:val="000000"/>
          <w:szCs w:val="22"/>
        </w:rPr>
        <w:t xml:space="preserve"> a na krycí list</w:t>
      </w:r>
      <w:r w:rsidR="00AD4293">
        <w:rPr>
          <w:rFonts w:cs="Arial"/>
          <w:color w:val="000000"/>
          <w:szCs w:val="22"/>
        </w:rPr>
        <w:t xml:space="preserve"> (</w:t>
      </w:r>
      <w:r w:rsidR="00AD4293">
        <w:rPr>
          <w:rFonts w:cs="Arial"/>
          <w:szCs w:val="22"/>
        </w:rPr>
        <w:t>příloha č.1 Výzvy)</w:t>
      </w:r>
      <w:r w:rsidR="00931987" w:rsidRPr="003E056B">
        <w:rPr>
          <w:rFonts w:cs="Arial"/>
          <w:color w:val="000000"/>
          <w:szCs w:val="22"/>
        </w:rPr>
        <w:t>.</w:t>
      </w:r>
    </w:p>
    <w:p w14:paraId="12AA0557" w14:textId="14D530D4" w:rsidR="006B6F39" w:rsidRPr="003E056B" w:rsidRDefault="00F167AC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V příloze </w:t>
      </w:r>
      <w:proofErr w:type="gramStart"/>
      <w:r>
        <w:rPr>
          <w:rFonts w:cs="Arial"/>
          <w:color w:val="000000"/>
          <w:szCs w:val="22"/>
        </w:rPr>
        <w:t>č.1 Smlouvy</w:t>
      </w:r>
      <w:proofErr w:type="gramEnd"/>
      <w:r>
        <w:rPr>
          <w:rFonts w:cs="Arial"/>
          <w:color w:val="000000"/>
          <w:szCs w:val="22"/>
        </w:rPr>
        <w:t xml:space="preserve"> </w:t>
      </w:r>
      <w:r w:rsidR="005E4051">
        <w:rPr>
          <w:rFonts w:cs="Arial"/>
          <w:color w:val="000000"/>
          <w:szCs w:val="22"/>
        </w:rPr>
        <w:t xml:space="preserve">dále uchazeč stanoví položkově </w:t>
      </w:r>
      <w:r w:rsidR="00A7542F">
        <w:rPr>
          <w:rFonts w:cs="Arial"/>
          <w:color w:val="000000"/>
          <w:szCs w:val="22"/>
        </w:rPr>
        <w:t>pracnost</w:t>
      </w:r>
      <w:r w:rsidR="00E64BD3">
        <w:rPr>
          <w:rFonts w:cs="Arial"/>
          <w:color w:val="000000"/>
          <w:szCs w:val="22"/>
        </w:rPr>
        <w:t xml:space="preserve"> (počet člověkodnů=</w:t>
      </w:r>
      <w:proofErr w:type="spellStart"/>
      <w:r w:rsidR="00E64BD3">
        <w:rPr>
          <w:rFonts w:cs="Arial"/>
          <w:color w:val="000000"/>
          <w:szCs w:val="22"/>
        </w:rPr>
        <w:t>MDs</w:t>
      </w:r>
      <w:proofErr w:type="spellEnd"/>
      <w:r w:rsidR="00E64BD3">
        <w:rPr>
          <w:rFonts w:cs="Arial"/>
          <w:color w:val="000000"/>
          <w:szCs w:val="22"/>
        </w:rPr>
        <w:t>)</w:t>
      </w:r>
      <w:r w:rsidR="00A7542F">
        <w:rPr>
          <w:rFonts w:cs="Arial"/>
          <w:color w:val="000000"/>
          <w:szCs w:val="22"/>
        </w:rPr>
        <w:t xml:space="preserve">, </w:t>
      </w:r>
      <w:r w:rsidR="005E4051">
        <w:rPr>
          <w:rFonts w:cs="Arial"/>
          <w:color w:val="000000"/>
          <w:szCs w:val="22"/>
        </w:rPr>
        <w:t xml:space="preserve">ceny bez DPH a ceny včetně DPH </w:t>
      </w:r>
      <w:r w:rsidR="00A7542F">
        <w:rPr>
          <w:rFonts w:cs="Arial"/>
          <w:color w:val="000000"/>
          <w:szCs w:val="22"/>
        </w:rPr>
        <w:t xml:space="preserve">za jednotlivé fáze plnění </w:t>
      </w:r>
      <w:r w:rsidR="005E4051">
        <w:rPr>
          <w:rFonts w:cs="Arial"/>
          <w:color w:val="000000"/>
          <w:szCs w:val="22"/>
        </w:rPr>
        <w:t xml:space="preserve">do Rozpisu celkové ceny </w:t>
      </w:r>
      <w:r w:rsidR="0011336C">
        <w:rPr>
          <w:rFonts w:cs="Arial"/>
          <w:color w:val="000000"/>
          <w:szCs w:val="22"/>
        </w:rPr>
        <w:t xml:space="preserve">předmětu </w:t>
      </w:r>
      <w:r w:rsidR="005E4051">
        <w:rPr>
          <w:rFonts w:cs="Arial"/>
          <w:color w:val="000000"/>
          <w:szCs w:val="22"/>
        </w:rPr>
        <w:t>plnění.</w:t>
      </w:r>
      <w:r w:rsidR="00860BA7">
        <w:rPr>
          <w:rFonts w:cs="Arial"/>
          <w:color w:val="000000"/>
          <w:szCs w:val="22"/>
        </w:rPr>
        <w:t xml:space="preserve"> </w:t>
      </w:r>
    </w:p>
    <w:p w14:paraId="02DCCB3C" w14:textId="77777777" w:rsidR="00931987" w:rsidRPr="003E056B" w:rsidRDefault="00931987" w:rsidP="00141DE6">
      <w:pPr>
        <w:numPr>
          <w:ilvl w:val="1"/>
          <w:numId w:val="1"/>
        </w:numPr>
        <w:spacing w:before="240" w:after="120"/>
        <w:ind w:left="567" w:hanging="567"/>
        <w:rPr>
          <w:rFonts w:cs="Arial"/>
          <w:b/>
          <w:szCs w:val="22"/>
        </w:rPr>
      </w:pPr>
      <w:r w:rsidRPr="003E056B">
        <w:rPr>
          <w:rFonts w:cs="Arial"/>
          <w:b/>
          <w:szCs w:val="22"/>
        </w:rPr>
        <w:t>Překročení nabídkové ceny</w:t>
      </w:r>
    </w:p>
    <w:p w14:paraId="0261176D" w14:textId="078FBC33" w:rsidR="00720B2C" w:rsidRDefault="00931987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 xml:space="preserve">Zadavatel nepřipouští překročení nabídkové ceny vyjma případu, kdy dojde ke změně zákona o dani z přidané hodnoty, ovlivňující výši DPH. Nabídková cena je stanovena jako </w:t>
      </w:r>
      <w:r w:rsidRPr="003E056B">
        <w:rPr>
          <w:rFonts w:cs="Arial"/>
          <w:color w:val="000000"/>
          <w:szCs w:val="22"/>
        </w:rPr>
        <w:lastRenderedPageBreak/>
        <w:t>cena nejvýše přípustná.</w:t>
      </w:r>
    </w:p>
    <w:p w14:paraId="48DE903E" w14:textId="77777777" w:rsidR="00A62156" w:rsidRPr="003E056B" w:rsidRDefault="00A62156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</w:p>
    <w:p w14:paraId="0A11F534" w14:textId="30D5A5F2" w:rsidR="00903D18" w:rsidRDefault="00903D18" w:rsidP="00E422E1">
      <w:pPr>
        <w:pStyle w:val="Odstavecseseznamem"/>
        <w:numPr>
          <w:ilvl w:val="0"/>
          <w:numId w:val="1"/>
        </w:numPr>
        <w:ind w:left="284" w:hanging="284"/>
        <w:rPr>
          <w:rFonts w:cs="Arial"/>
          <w:b/>
          <w:caps/>
          <w:szCs w:val="22"/>
          <w:u w:val="single"/>
          <w:lang w:val="en-GB"/>
        </w:rPr>
      </w:pPr>
      <w:r w:rsidRPr="008B1653">
        <w:rPr>
          <w:rFonts w:cs="Arial"/>
          <w:b/>
          <w:caps/>
          <w:szCs w:val="22"/>
          <w:u w:val="single"/>
          <w:lang w:val="en-GB"/>
        </w:rPr>
        <w:t>způsob hodnocení nabídek</w:t>
      </w:r>
    </w:p>
    <w:p w14:paraId="3B128B08" w14:textId="77777777" w:rsidR="008B1653" w:rsidRPr="008B1653" w:rsidRDefault="008B1653" w:rsidP="008B1653">
      <w:pPr>
        <w:rPr>
          <w:rFonts w:cs="Arial"/>
          <w:b/>
          <w:caps/>
          <w:szCs w:val="22"/>
          <w:u w:val="single"/>
          <w:lang w:val="en-GB"/>
        </w:rPr>
      </w:pPr>
    </w:p>
    <w:p w14:paraId="6AC603CA" w14:textId="62FD60E7" w:rsidR="00691EDE" w:rsidRPr="00A62156" w:rsidRDefault="00903D18" w:rsidP="00A959A5">
      <w:pPr>
        <w:jc w:val="both"/>
        <w:rPr>
          <w:rFonts w:cs="Arial"/>
          <w:szCs w:val="22"/>
        </w:rPr>
      </w:pPr>
      <w:r w:rsidRPr="008B1653">
        <w:rPr>
          <w:rFonts w:cs="Arial"/>
          <w:szCs w:val="22"/>
        </w:rPr>
        <w:t xml:space="preserve">Hodnotícím kritériem pro hodnocení výhodnosti nabídek podaných v rámci Veřejné zakázky je nejnižší nabídková cena, </w:t>
      </w:r>
      <w:r w:rsidR="00FD5C4D">
        <w:rPr>
          <w:rFonts w:cs="Arial"/>
          <w:szCs w:val="22"/>
        </w:rPr>
        <w:t>kdy</w:t>
      </w:r>
      <w:r w:rsidRPr="008B1653">
        <w:rPr>
          <w:rFonts w:cs="Arial"/>
          <w:szCs w:val="22"/>
        </w:rPr>
        <w:t xml:space="preserve"> nižší nabídková cena znamená výhodnější nabídku.</w:t>
      </w:r>
    </w:p>
    <w:p w14:paraId="1ED333E3" w14:textId="77777777" w:rsidR="00A62156" w:rsidRPr="008B1653" w:rsidRDefault="00A62156" w:rsidP="00A959A5">
      <w:pPr>
        <w:jc w:val="both"/>
      </w:pPr>
    </w:p>
    <w:p w14:paraId="35EC90EE" w14:textId="77777777" w:rsidR="00931987" w:rsidRPr="003E056B" w:rsidRDefault="00931987" w:rsidP="00A959A5">
      <w:pPr>
        <w:numPr>
          <w:ilvl w:val="0"/>
          <w:numId w:val="1"/>
        </w:numPr>
        <w:spacing w:before="120" w:after="360"/>
        <w:ind w:left="360"/>
        <w:rPr>
          <w:rFonts w:cs="Arial"/>
          <w:b/>
          <w:caps/>
          <w:szCs w:val="22"/>
          <w:u w:val="single"/>
          <w:lang w:val="en-GB"/>
        </w:rPr>
      </w:pPr>
      <w:r w:rsidRPr="003E056B">
        <w:rPr>
          <w:rFonts w:cs="Arial"/>
          <w:b/>
          <w:caps/>
          <w:szCs w:val="22"/>
          <w:u w:val="single"/>
          <w:lang w:val="en-GB"/>
        </w:rPr>
        <w:t>NÁVRH SMLOUVY</w:t>
      </w:r>
    </w:p>
    <w:p w14:paraId="4F80C7DC" w14:textId="77777777" w:rsidR="00931987" w:rsidRPr="003E056B" w:rsidRDefault="00931987" w:rsidP="00691EDE">
      <w:pPr>
        <w:numPr>
          <w:ilvl w:val="1"/>
          <w:numId w:val="1"/>
        </w:numPr>
        <w:spacing w:before="240" w:after="120"/>
        <w:ind w:left="426" w:hanging="426"/>
        <w:rPr>
          <w:rFonts w:cs="Arial"/>
          <w:b/>
          <w:szCs w:val="22"/>
        </w:rPr>
      </w:pPr>
      <w:r w:rsidRPr="003E056B">
        <w:rPr>
          <w:rFonts w:cs="Arial"/>
          <w:b/>
          <w:szCs w:val="22"/>
        </w:rPr>
        <w:t>Platební a obchodní podmínky</w:t>
      </w:r>
    </w:p>
    <w:p w14:paraId="1A80351D" w14:textId="5FE63D18" w:rsidR="00931987" w:rsidRPr="003E056B" w:rsidRDefault="00931987" w:rsidP="00691EDE">
      <w:pPr>
        <w:autoSpaceDE w:val="0"/>
        <w:autoSpaceDN w:val="0"/>
        <w:adjustRightInd w:val="0"/>
        <w:spacing w:before="120" w:after="120"/>
        <w:ind w:firstLine="6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 xml:space="preserve">Platební a obchodní podmínky veřejné zakázky jsou uvedeny v závazném návrhu </w:t>
      </w:r>
      <w:r w:rsidR="00E72B97">
        <w:rPr>
          <w:rFonts w:cs="Arial"/>
          <w:color w:val="000000"/>
          <w:szCs w:val="22"/>
        </w:rPr>
        <w:t>s</w:t>
      </w:r>
      <w:r w:rsidRPr="003E056B">
        <w:rPr>
          <w:rFonts w:cs="Arial"/>
          <w:color w:val="000000"/>
          <w:szCs w:val="22"/>
        </w:rPr>
        <w:t>mlouvy</w:t>
      </w:r>
      <w:r w:rsidR="00E72B97">
        <w:rPr>
          <w:rFonts w:cs="Arial"/>
          <w:color w:val="000000"/>
          <w:szCs w:val="22"/>
        </w:rPr>
        <w:t xml:space="preserve"> o dílo („</w:t>
      </w:r>
      <w:r w:rsidR="00E72B97" w:rsidRPr="00992455">
        <w:rPr>
          <w:rFonts w:cs="Arial"/>
          <w:b/>
          <w:color w:val="000000"/>
          <w:szCs w:val="22"/>
        </w:rPr>
        <w:t>Smlouva</w:t>
      </w:r>
      <w:r w:rsidR="00E72B97">
        <w:rPr>
          <w:rFonts w:cs="Arial"/>
          <w:color w:val="000000"/>
          <w:szCs w:val="22"/>
        </w:rPr>
        <w:t>“)</w:t>
      </w:r>
      <w:r w:rsidRPr="003E056B">
        <w:rPr>
          <w:rFonts w:cs="Arial"/>
          <w:color w:val="000000"/>
          <w:szCs w:val="22"/>
        </w:rPr>
        <w:t xml:space="preserve">, který tvoří přílohu č. </w:t>
      </w:r>
      <w:r w:rsidR="003C5D0E">
        <w:rPr>
          <w:rFonts w:cs="Arial"/>
          <w:color w:val="000000"/>
          <w:szCs w:val="22"/>
        </w:rPr>
        <w:t>5</w:t>
      </w:r>
      <w:r w:rsidR="00C700A2" w:rsidRPr="003E056B">
        <w:rPr>
          <w:rFonts w:cs="Arial"/>
          <w:color w:val="000000"/>
          <w:szCs w:val="22"/>
        </w:rPr>
        <w:t xml:space="preserve"> </w:t>
      </w:r>
      <w:r w:rsidRPr="003E056B">
        <w:rPr>
          <w:rFonts w:cs="Arial"/>
          <w:color w:val="000000"/>
          <w:szCs w:val="22"/>
        </w:rPr>
        <w:t xml:space="preserve">této </w:t>
      </w:r>
      <w:r w:rsidR="003C5D0E">
        <w:rPr>
          <w:rFonts w:cs="Arial"/>
          <w:color w:val="000000"/>
          <w:szCs w:val="22"/>
        </w:rPr>
        <w:t>V</w:t>
      </w:r>
      <w:r w:rsidRPr="003E056B">
        <w:rPr>
          <w:rFonts w:cs="Arial"/>
          <w:color w:val="000000"/>
          <w:szCs w:val="22"/>
        </w:rPr>
        <w:t xml:space="preserve">ýzvy. Tyto podmínky vymezují rámec budoucího smluvního vztahu a uchazeč musí stanovené podmínky </w:t>
      </w:r>
      <w:r w:rsidR="008F6C20">
        <w:rPr>
          <w:rFonts w:cs="Arial"/>
          <w:color w:val="000000"/>
          <w:szCs w:val="22"/>
        </w:rPr>
        <w:t>v plném rozsahu akceptovat</w:t>
      </w:r>
      <w:r w:rsidRPr="003E056B">
        <w:rPr>
          <w:rFonts w:cs="Arial"/>
          <w:color w:val="000000"/>
          <w:szCs w:val="22"/>
        </w:rPr>
        <w:t>.</w:t>
      </w:r>
    </w:p>
    <w:p w14:paraId="43826C7B" w14:textId="2C7D1B9D" w:rsidR="00931987" w:rsidRPr="003E056B" w:rsidRDefault="00931987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>Uchazeč je povinen do své nabídky připojit závazný návrh smlouvy ve znění uvedeném v</w:t>
      </w:r>
      <w:r w:rsidR="00FF77B9">
        <w:rPr>
          <w:rFonts w:cs="Arial"/>
          <w:color w:val="000000"/>
          <w:szCs w:val="22"/>
        </w:rPr>
        <w:t> </w:t>
      </w:r>
      <w:r w:rsidRPr="003E056B">
        <w:rPr>
          <w:rFonts w:cs="Arial"/>
          <w:color w:val="000000"/>
          <w:szCs w:val="22"/>
        </w:rPr>
        <w:t xml:space="preserve">příloze č. </w:t>
      </w:r>
      <w:r w:rsidR="003C5D0E">
        <w:rPr>
          <w:rFonts w:cs="Arial"/>
          <w:color w:val="000000"/>
          <w:szCs w:val="22"/>
        </w:rPr>
        <w:t>5</w:t>
      </w:r>
      <w:r w:rsidR="00C700A2" w:rsidRPr="003E056B">
        <w:rPr>
          <w:rFonts w:cs="Arial"/>
          <w:color w:val="000000"/>
          <w:szCs w:val="22"/>
        </w:rPr>
        <w:t xml:space="preserve"> </w:t>
      </w:r>
      <w:r w:rsidRPr="003E056B">
        <w:rPr>
          <w:rFonts w:cs="Arial"/>
          <w:color w:val="000000"/>
          <w:szCs w:val="22"/>
        </w:rPr>
        <w:t xml:space="preserve">této </w:t>
      </w:r>
      <w:r w:rsidR="003C5D0E">
        <w:rPr>
          <w:rFonts w:cs="Arial"/>
          <w:color w:val="000000"/>
          <w:szCs w:val="22"/>
        </w:rPr>
        <w:t>V</w:t>
      </w:r>
      <w:r w:rsidRPr="003E056B">
        <w:rPr>
          <w:rFonts w:cs="Arial"/>
          <w:color w:val="000000"/>
          <w:szCs w:val="22"/>
        </w:rPr>
        <w:t>ýzvy, který doplní pouze na místech k tomu vyznačených</w:t>
      </w:r>
      <w:r w:rsidR="00FF77B9">
        <w:rPr>
          <w:rFonts w:cs="Arial"/>
          <w:color w:val="000000"/>
          <w:szCs w:val="22"/>
        </w:rPr>
        <w:t xml:space="preserve"> (zvýrazněných žlutě)</w:t>
      </w:r>
      <w:r w:rsidRPr="003E056B">
        <w:rPr>
          <w:rFonts w:cs="Arial"/>
          <w:color w:val="000000"/>
          <w:szCs w:val="22"/>
        </w:rPr>
        <w:t xml:space="preserve">. Závazný návrh </w:t>
      </w:r>
      <w:r w:rsidR="003C5D0E">
        <w:rPr>
          <w:rFonts w:cs="Arial"/>
          <w:color w:val="000000"/>
          <w:szCs w:val="22"/>
        </w:rPr>
        <w:t>S</w:t>
      </w:r>
      <w:r w:rsidRPr="003E056B">
        <w:rPr>
          <w:rFonts w:cs="Arial"/>
          <w:color w:val="000000"/>
          <w:szCs w:val="22"/>
        </w:rPr>
        <w:t>mlouvy předložený v nabídce musí být podepsán osobou oprávněnou jednat za uchazeče.</w:t>
      </w:r>
    </w:p>
    <w:p w14:paraId="7D888771" w14:textId="3D6DBFFE" w:rsidR="00931987" w:rsidRPr="003E056B" w:rsidRDefault="00931987" w:rsidP="00436C6B">
      <w:pPr>
        <w:spacing w:before="240" w:after="120"/>
        <w:jc w:val="both"/>
        <w:rPr>
          <w:rFonts w:cs="Arial"/>
          <w:szCs w:val="22"/>
        </w:rPr>
      </w:pPr>
      <w:r w:rsidRPr="003E056B">
        <w:rPr>
          <w:rFonts w:cs="Arial"/>
          <w:szCs w:val="22"/>
        </w:rPr>
        <w:t xml:space="preserve">Předložení nepodepsaného návrhu (nebo podepsaného osobou, která není </w:t>
      </w:r>
      <w:r w:rsidRPr="003E056B">
        <w:rPr>
          <w:rFonts w:cs="Arial"/>
          <w:color w:val="000000"/>
          <w:szCs w:val="22"/>
        </w:rPr>
        <w:t>oprávněna jednat za uchazeče) není předložením</w:t>
      </w:r>
      <w:r w:rsidR="00E72B97">
        <w:rPr>
          <w:rFonts w:cs="Arial"/>
          <w:color w:val="000000"/>
          <w:szCs w:val="22"/>
        </w:rPr>
        <w:t xml:space="preserve"> závazného</w:t>
      </w:r>
      <w:r w:rsidRPr="003E056B">
        <w:rPr>
          <w:rFonts w:cs="Arial"/>
          <w:color w:val="000000"/>
          <w:szCs w:val="22"/>
        </w:rPr>
        <w:t xml:space="preserve"> návrhu </w:t>
      </w:r>
      <w:r w:rsidR="003C5D0E">
        <w:rPr>
          <w:rFonts w:cs="Arial"/>
          <w:color w:val="000000"/>
          <w:szCs w:val="22"/>
        </w:rPr>
        <w:t>S</w:t>
      </w:r>
      <w:r w:rsidRPr="003E056B">
        <w:rPr>
          <w:rFonts w:cs="Arial"/>
          <w:color w:val="000000"/>
          <w:szCs w:val="22"/>
        </w:rPr>
        <w:t>mlouvy; nabídka uchazeče se tak stává neúplnou a zadavatel tuto nabídku v souladu</w:t>
      </w:r>
      <w:r w:rsidRPr="003E056B">
        <w:rPr>
          <w:rFonts w:cs="Arial"/>
          <w:szCs w:val="22"/>
        </w:rPr>
        <w:t xml:space="preserve"> </w:t>
      </w:r>
      <w:r w:rsidRPr="003E056B">
        <w:rPr>
          <w:rFonts w:cs="Arial"/>
          <w:color w:val="000000"/>
          <w:szCs w:val="22"/>
        </w:rPr>
        <w:t xml:space="preserve">s ustanovením § 71 odst. </w:t>
      </w:r>
      <w:r w:rsidR="002C07BE">
        <w:rPr>
          <w:rFonts w:cs="Arial"/>
          <w:color w:val="000000"/>
          <w:szCs w:val="22"/>
        </w:rPr>
        <w:t>9</w:t>
      </w:r>
      <w:r w:rsidR="002C07BE" w:rsidRPr="003E056B">
        <w:rPr>
          <w:rFonts w:cs="Arial"/>
          <w:color w:val="000000"/>
          <w:szCs w:val="22"/>
        </w:rPr>
        <w:t xml:space="preserve"> </w:t>
      </w:r>
      <w:r w:rsidR="002C07BE">
        <w:rPr>
          <w:rFonts w:cs="Arial"/>
          <w:color w:val="000000"/>
          <w:szCs w:val="22"/>
        </w:rPr>
        <w:t>Z</w:t>
      </w:r>
      <w:r w:rsidRPr="003E056B">
        <w:rPr>
          <w:rFonts w:cs="Arial"/>
          <w:color w:val="000000"/>
          <w:szCs w:val="22"/>
        </w:rPr>
        <w:t>ákona vyřadí. Zadavatel následně bezodkladně</w:t>
      </w:r>
      <w:r w:rsidRPr="003E056B">
        <w:rPr>
          <w:rFonts w:cs="Arial"/>
          <w:szCs w:val="22"/>
        </w:rPr>
        <w:t xml:space="preserve"> </w:t>
      </w:r>
      <w:r w:rsidRPr="003E056B">
        <w:rPr>
          <w:rFonts w:cs="Arial"/>
          <w:color w:val="000000"/>
          <w:szCs w:val="22"/>
        </w:rPr>
        <w:t>vyloučí uchazeče, jehož nabídka byla vyřazena z další účasti na veřejné zakázce.</w:t>
      </w:r>
    </w:p>
    <w:p w14:paraId="7A8FA9E4" w14:textId="77777777" w:rsidR="00B7078E" w:rsidRPr="003E056B" w:rsidRDefault="00B7078E" w:rsidP="00C700A2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</w:p>
    <w:p w14:paraId="74759A11" w14:textId="77777777" w:rsidR="00931987" w:rsidRPr="003E056B" w:rsidRDefault="00931987" w:rsidP="00141DE6">
      <w:pPr>
        <w:numPr>
          <w:ilvl w:val="0"/>
          <w:numId w:val="1"/>
        </w:numPr>
        <w:spacing w:before="120" w:after="360"/>
        <w:ind w:left="357" w:hanging="357"/>
        <w:rPr>
          <w:rFonts w:cs="Arial"/>
          <w:b/>
          <w:caps/>
          <w:szCs w:val="22"/>
          <w:u w:val="single"/>
          <w:lang w:val="en-GB"/>
        </w:rPr>
      </w:pPr>
      <w:r w:rsidRPr="003E056B">
        <w:rPr>
          <w:rFonts w:cs="Arial"/>
          <w:b/>
          <w:caps/>
          <w:szCs w:val="22"/>
          <w:u w:val="single"/>
          <w:lang w:val="en-GB"/>
        </w:rPr>
        <w:t>JISTOTA</w:t>
      </w:r>
    </w:p>
    <w:p w14:paraId="5EA48352" w14:textId="77777777" w:rsidR="00931987" w:rsidRPr="003E056B" w:rsidRDefault="00931987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>Zadavatel nepožaduje poskytnutí jistoty.</w:t>
      </w:r>
    </w:p>
    <w:p w14:paraId="47B3281C" w14:textId="77777777" w:rsidR="00B7078E" w:rsidRPr="003E056B" w:rsidRDefault="00B7078E" w:rsidP="00C700A2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</w:p>
    <w:p w14:paraId="3F168746" w14:textId="77777777" w:rsidR="00931987" w:rsidRPr="003E056B" w:rsidRDefault="00931987" w:rsidP="00141DE6">
      <w:pPr>
        <w:numPr>
          <w:ilvl w:val="0"/>
          <w:numId w:val="1"/>
        </w:numPr>
        <w:spacing w:before="120" w:after="360"/>
        <w:ind w:left="357" w:hanging="357"/>
        <w:rPr>
          <w:rFonts w:cs="Arial"/>
          <w:b/>
          <w:caps/>
          <w:szCs w:val="22"/>
          <w:u w:val="single"/>
          <w:lang w:val="en-GB"/>
        </w:rPr>
      </w:pPr>
      <w:r w:rsidRPr="003E056B">
        <w:rPr>
          <w:rFonts w:cs="Arial"/>
          <w:b/>
          <w:caps/>
          <w:szCs w:val="22"/>
          <w:u w:val="single"/>
          <w:lang w:val="en-GB"/>
        </w:rPr>
        <w:t>MÍSTO A LHŮTA PRO PODÁNÍ NABÍDEK, ZADÁVACÍ LHŮTA</w:t>
      </w:r>
    </w:p>
    <w:p w14:paraId="270C3531" w14:textId="610C8A7E" w:rsidR="00931987" w:rsidRPr="003E056B" w:rsidRDefault="00931987" w:rsidP="00141DE6">
      <w:pPr>
        <w:numPr>
          <w:ilvl w:val="1"/>
          <w:numId w:val="1"/>
        </w:numPr>
        <w:spacing w:before="240" w:after="120"/>
        <w:ind w:left="567" w:hanging="567"/>
        <w:rPr>
          <w:rFonts w:cs="Arial"/>
          <w:b/>
          <w:szCs w:val="22"/>
        </w:rPr>
      </w:pPr>
      <w:r w:rsidRPr="003E056B">
        <w:rPr>
          <w:rFonts w:cs="Arial"/>
          <w:b/>
          <w:szCs w:val="22"/>
        </w:rPr>
        <w:t xml:space="preserve">Způsob, </w:t>
      </w:r>
      <w:r w:rsidR="00297608">
        <w:rPr>
          <w:rFonts w:cs="Arial"/>
          <w:b/>
          <w:szCs w:val="22"/>
        </w:rPr>
        <w:t>lhůta</w:t>
      </w:r>
      <w:r w:rsidRPr="003E056B">
        <w:rPr>
          <w:rFonts w:cs="Arial"/>
          <w:b/>
          <w:szCs w:val="22"/>
        </w:rPr>
        <w:t xml:space="preserve"> a místo podání nabídek</w:t>
      </w:r>
    </w:p>
    <w:p w14:paraId="1A61556C" w14:textId="759856E2" w:rsidR="00931987" w:rsidRPr="003E056B" w:rsidRDefault="00931987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 xml:space="preserve">Uchazeč </w:t>
      </w:r>
      <w:r w:rsidR="00CB2139" w:rsidRPr="003E056B">
        <w:rPr>
          <w:rFonts w:cs="Arial"/>
          <w:color w:val="000000"/>
          <w:szCs w:val="22"/>
        </w:rPr>
        <w:t>pod</w:t>
      </w:r>
      <w:r w:rsidR="00CB2139">
        <w:rPr>
          <w:rFonts w:cs="Arial"/>
          <w:color w:val="000000"/>
          <w:szCs w:val="22"/>
        </w:rPr>
        <w:t>á</w:t>
      </w:r>
      <w:r w:rsidR="00CB2139" w:rsidRPr="003E056B">
        <w:rPr>
          <w:rFonts w:cs="Arial"/>
          <w:color w:val="000000"/>
          <w:szCs w:val="22"/>
        </w:rPr>
        <w:t xml:space="preserve"> </w:t>
      </w:r>
      <w:r w:rsidRPr="003E056B">
        <w:rPr>
          <w:rFonts w:cs="Arial"/>
          <w:color w:val="000000"/>
          <w:szCs w:val="22"/>
        </w:rPr>
        <w:t>písemnou nabídku v řádně uzavřené obálce, zabezpečené na</w:t>
      </w:r>
      <w:r w:rsidR="00EF5F10" w:rsidRPr="003E056B">
        <w:rPr>
          <w:rFonts w:cs="Arial"/>
          <w:color w:val="000000"/>
          <w:szCs w:val="22"/>
        </w:rPr>
        <w:t xml:space="preserve"> </w:t>
      </w:r>
      <w:r w:rsidRPr="003E056B">
        <w:rPr>
          <w:rFonts w:cs="Arial"/>
          <w:color w:val="000000"/>
          <w:szCs w:val="22"/>
        </w:rPr>
        <w:t xml:space="preserve">přelepu proti otevření, a to buď doporučeně poštou, nebo osobně na </w:t>
      </w:r>
      <w:r w:rsidR="00564380" w:rsidRPr="003E056B">
        <w:rPr>
          <w:rFonts w:cs="Arial"/>
          <w:color w:val="000000"/>
          <w:szCs w:val="22"/>
        </w:rPr>
        <w:t>adres</w:t>
      </w:r>
      <w:r w:rsidR="00564380">
        <w:rPr>
          <w:rFonts w:cs="Arial"/>
          <w:color w:val="000000"/>
          <w:szCs w:val="22"/>
        </w:rPr>
        <w:t>e</w:t>
      </w:r>
      <w:r w:rsidR="00564380" w:rsidRPr="003E056B">
        <w:rPr>
          <w:rFonts w:cs="Arial"/>
          <w:color w:val="000000"/>
          <w:szCs w:val="22"/>
        </w:rPr>
        <w:t xml:space="preserve"> </w:t>
      </w:r>
      <w:r w:rsidRPr="003E056B">
        <w:rPr>
          <w:rFonts w:cs="Arial"/>
          <w:color w:val="000000"/>
          <w:szCs w:val="22"/>
        </w:rPr>
        <w:t>sídla</w:t>
      </w:r>
      <w:r w:rsidR="00EF5F10" w:rsidRPr="003E056B">
        <w:rPr>
          <w:rFonts w:cs="Arial"/>
          <w:color w:val="000000"/>
          <w:szCs w:val="22"/>
        </w:rPr>
        <w:t xml:space="preserve"> </w:t>
      </w:r>
      <w:r w:rsidRPr="003E056B">
        <w:rPr>
          <w:rFonts w:cs="Arial"/>
          <w:color w:val="000000"/>
          <w:szCs w:val="22"/>
        </w:rPr>
        <w:t>Zadavatele:</w:t>
      </w:r>
    </w:p>
    <w:p w14:paraId="5D428742" w14:textId="67E3B843" w:rsidR="00720B2C" w:rsidRDefault="00931987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720B2C">
        <w:rPr>
          <w:rFonts w:cs="Arial"/>
          <w:color w:val="000000"/>
          <w:szCs w:val="22"/>
        </w:rPr>
        <w:t>Správa základních registrů</w:t>
      </w:r>
      <w:r w:rsidR="00720B2C" w:rsidRPr="00720B2C">
        <w:rPr>
          <w:rFonts w:cs="Arial"/>
          <w:color w:val="000000"/>
          <w:szCs w:val="22"/>
        </w:rPr>
        <w:t>, Na Vápence 915/14, 130 00 Praha 3</w:t>
      </w:r>
    </w:p>
    <w:p w14:paraId="51BEE438" w14:textId="77777777" w:rsidR="00E64BD3" w:rsidRDefault="00E64BD3" w:rsidP="00691EDE">
      <w:pPr>
        <w:autoSpaceDE w:val="0"/>
        <w:autoSpaceDN w:val="0"/>
        <w:adjustRightInd w:val="0"/>
        <w:spacing w:before="120" w:after="120"/>
        <w:ind w:firstLine="6"/>
        <w:jc w:val="both"/>
        <w:rPr>
          <w:rFonts w:cs="Arial"/>
          <w:color w:val="000000"/>
          <w:szCs w:val="22"/>
        </w:rPr>
      </w:pPr>
    </w:p>
    <w:p w14:paraId="234622D2" w14:textId="77777777" w:rsidR="00E64BD3" w:rsidRDefault="00E64BD3" w:rsidP="00691EDE">
      <w:pPr>
        <w:autoSpaceDE w:val="0"/>
        <w:autoSpaceDN w:val="0"/>
        <w:adjustRightInd w:val="0"/>
        <w:spacing w:before="120" w:after="120"/>
        <w:ind w:firstLine="6"/>
        <w:jc w:val="both"/>
        <w:rPr>
          <w:rFonts w:cs="Arial"/>
          <w:color w:val="000000"/>
          <w:szCs w:val="22"/>
        </w:rPr>
      </w:pPr>
    </w:p>
    <w:p w14:paraId="54B28A09" w14:textId="77777777" w:rsidR="00E64BD3" w:rsidRDefault="00E64BD3" w:rsidP="00691EDE">
      <w:pPr>
        <w:autoSpaceDE w:val="0"/>
        <w:autoSpaceDN w:val="0"/>
        <w:adjustRightInd w:val="0"/>
        <w:spacing w:before="120" w:after="120"/>
        <w:ind w:firstLine="6"/>
        <w:jc w:val="both"/>
        <w:rPr>
          <w:rFonts w:cs="Arial"/>
          <w:color w:val="000000"/>
          <w:szCs w:val="22"/>
        </w:rPr>
      </w:pPr>
    </w:p>
    <w:p w14:paraId="60665A80" w14:textId="77777777" w:rsidR="00E64BD3" w:rsidRDefault="00E64BD3" w:rsidP="00691EDE">
      <w:pPr>
        <w:autoSpaceDE w:val="0"/>
        <w:autoSpaceDN w:val="0"/>
        <w:adjustRightInd w:val="0"/>
        <w:spacing w:before="120" w:after="120"/>
        <w:ind w:firstLine="6"/>
        <w:jc w:val="both"/>
        <w:rPr>
          <w:rFonts w:cs="Arial"/>
          <w:color w:val="000000"/>
          <w:szCs w:val="22"/>
        </w:rPr>
      </w:pPr>
    </w:p>
    <w:p w14:paraId="51AADB88" w14:textId="77777777" w:rsidR="00E64BD3" w:rsidRDefault="00E64BD3" w:rsidP="00691EDE">
      <w:pPr>
        <w:autoSpaceDE w:val="0"/>
        <w:autoSpaceDN w:val="0"/>
        <w:adjustRightInd w:val="0"/>
        <w:spacing w:before="120" w:after="120"/>
        <w:ind w:firstLine="6"/>
        <w:jc w:val="both"/>
        <w:rPr>
          <w:rFonts w:cs="Arial"/>
          <w:color w:val="000000"/>
          <w:szCs w:val="22"/>
        </w:rPr>
      </w:pPr>
    </w:p>
    <w:p w14:paraId="4C7AC8AE" w14:textId="77777777" w:rsidR="00931987" w:rsidRPr="003E056B" w:rsidRDefault="00931987" w:rsidP="00691EDE">
      <w:pPr>
        <w:autoSpaceDE w:val="0"/>
        <w:autoSpaceDN w:val="0"/>
        <w:adjustRightInd w:val="0"/>
        <w:spacing w:before="120" w:after="120"/>
        <w:ind w:firstLine="6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lastRenderedPageBreak/>
        <w:t>Nabídka bude</w:t>
      </w:r>
      <w:r w:rsidR="00564380">
        <w:rPr>
          <w:rFonts w:cs="Arial"/>
          <w:color w:val="000000"/>
          <w:szCs w:val="22"/>
        </w:rPr>
        <w:t xml:space="preserve"> dále </w:t>
      </w:r>
      <w:r w:rsidRPr="003E056B">
        <w:rPr>
          <w:rFonts w:cs="Arial"/>
          <w:color w:val="000000"/>
          <w:szCs w:val="22"/>
        </w:rPr>
        <w:t xml:space="preserve">označena nápisem: </w:t>
      </w:r>
    </w:p>
    <w:p w14:paraId="1D719953" w14:textId="77777777" w:rsidR="00931987" w:rsidRPr="003E056B" w:rsidRDefault="00931987" w:rsidP="00931987">
      <w:pPr>
        <w:autoSpaceDE w:val="0"/>
        <w:autoSpaceDN w:val="0"/>
        <w:adjustRightInd w:val="0"/>
        <w:spacing w:before="120" w:after="120"/>
        <w:ind w:left="567" w:firstLine="6"/>
        <w:jc w:val="both"/>
        <w:rPr>
          <w:rFonts w:cs="Arial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</w:tblGrid>
      <w:tr w:rsidR="00564380" w:rsidRPr="00794D44" w14:paraId="36F72D58" w14:textId="77777777" w:rsidTr="005026D7">
        <w:trPr>
          <w:trHeight w:val="925"/>
          <w:jc w:val="center"/>
        </w:trPr>
        <w:tc>
          <w:tcPr>
            <w:tcW w:w="4881" w:type="dxa"/>
          </w:tcPr>
          <w:p w14:paraId="2A13BE06" w14:textId="77777777" w:rsidR="00564380" w:rsidRPr="00794D44" w:rsidRDefault="00564380" w:rsidP="005026D7">
            <w:pPr>
              <w:keepNext/>
              <w:shd w:val="clear" w:color="auto" w:fill="FFFFFF"/>
              <w:jc w:val="center"/>
              <w:rPr>
                <w:b/>
                <w:szCs w:val="22"/>
                <w:u w:val="single"/>
              </w:rPr>
            </w:pPr>
            <w:r w:rsidRPr="00794D44">
              <w:rPr>
                <w:b/>
                <w:szCs w:val="22"/>
                <w:u w:val="single"/>
              </w:rPr>
              <w:t>Nabídka - NEOTVÍRAT!</w:t>
            </w:r>
          </w:p>
          <w:p w14:paraId="526DC0D9" w14:textId="77777777" w:rsidR="00564380" w:rsidRPr="00794D44" w:rsidRDefault="00564380" w:rsidP="005026D7">
            <w:pPr>
              <w:keepNext/>
              <w:shd w:val="clear" w:color="auto" w:fill="FFFFFF"/>
              <w:jc w:val="center"/>
              <w:rPr>
                <w:b/>
                <w:szCs w:val="22"/>
              </w:rPr>
            </w:pPr>
            <w:r w:rsidRPr="00794D44">
              <w:rPr>
                <w:b/>
                <w:szCs w:val="22"/>
              </w:rPr>
              <w:t>VEŘEJNÁ ZAKÁZKA</w:t>
            </w:r>
          </w:p>
          <w:p w14:paraId="578C2869" w14:textId="3A6027A3" w:rsidR="00564380" w:rsidRPr="00794D44" w:rsidRDefault="00564380" w:rsidP="00DD444E">
            <w:pPr>
              <w:keepNext/>
              <w:shd w:val="clear" w:color="auto" w:fill="FFFFFF"/>
              <w:jc w:val="center"/>
              <w:rPr>
                <w:i/>
                <w:szCs w:val="22"/>
              </w:rPr>
            </w:pPr>
            <w:r w:rsidRPr="00DD444E">
              <w:rPr>
                <w:i/>
                <w:szCs w:val="22"/>
              </w:rPr>
              <w:t>„</w:t>
            </w:r>
            <w:r w:rsidR="00DD444E" w:rsidRPr="00DD444E">
              <w:rPr>
                <w:i/>
                <w:szCs w:val="22"/>
              </w:rPr>
              <w:t>Bezpečnostní audit ICT</w:t>
            </w:r>
            <w:r w:rsidR="00DD444E">
              <w:rPr>
                <w:i/>
                <w:szCs w:val="22"/>
              </w:rPr>
              <w:t>"</w:t>
            </w:r>
          </w:p>
        </w:tc>
      </w:tr>
    </w:tbl>
    <w:p w14:paraId="439363B5" w14:textId="77777777" w:rsidR="00564380" w:rsidRDefault="00564380" w:rsidP="00D137C5">
      <w:pPr>
        <w:autoSpaceDE w:val="0"/>
        <w:autoSpaceDN w:val="0"/>
        <w:adjustRightInd w:val="0"/>
        <w:spacing w:before="120" w:after="120"/>
        <w:ind w:left="567" w:firstLine="6"/>
        <w:jc w:val="both"/>
        <w:rPr>
          <w:rFonts w:cs="Arial"/>
          <w:color w:val="000000"/>
          <w:szCs w:val="22"/>
        </w:rPr>
      </w:pPr>
    </w:p>
    <w:p w14:paraId="3929DE83" w14:textId="77777777" w:rsidR="00297608" w:rsidRDefault="00297608" w:rsidP="00D137C5">
      <w:pPr>
        <w:autoSpaceDE w:val="0"/>
        <w:autoSpaceDN w:val="0"/>
        <w:adjustRightInd w:val="0"/>
        <w:spacing w:before="120" w:after="120"/>
        <w:ind w:left="567" w:firstLine="6"/>
        <w:jc w:val="both"/>
        <w:rPr>
          <w:rFonts w:cs="Arial"/>
          <w:color w:val="000000"/>
          <w:szCs w:val="22"/>
          <w:u w:val="single"/>
        </w:rPr>
      </w:pPr>
    </w:p>
    <w:p w14:paraId="0864EF53" w14:textId="77777777" w:rsidR="00564380" w:rsidRPr="003764E1" w:rsidRDefault="00D137C5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  <w:u w:val="single"/>
        </w:rPr>
      </w:pPr>
      <w:r w:rsidRPr="003764E1">
        <w:rPr>
          <w:rFonts w:cs="Arial"/>
          <w:color w:val="000000"/>
          <w:szCs w:val="22"/>
          <w:u w:val="single"/>
        </w:rPr>
        <w:t>Lhůta pro podání nabídek:</w:t>
      </w:r>
    </w:p>
    <w:p w14:paraId="233DEB17" w14:textId="366B3CB4" w:rsidR="00564380" w:rsidRDefault="00564380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Poslední den lhůty pro podání nabídky Zadavatel stanovuje na </w:t>
      </w:r>
      <w:r w:rsidR="001623ED" w:rsidRPr="00A7542F">
        <w:rPr>
          <w:rFonts w:cs="Arial"/>
          <w:color w:val="000000"/>
          <w:szCs w:val="22"/>
        </w:rPr>
        <w:t>2</w:t>
      </w:r>
      <w:r w:rsidR="00992455" w:rsidRPr="00A7542F">
        <w:rPr>
          <w:rFonts w:cs="Arial"/>
          <w:color w:val="000000"/>
          <w:szCs w:val="22"/>
        </w:rPr>
        <w:t>1</w:t>
      </w:r>
      <w:r w:rsidR="00FD5C4D" w:rsidRPr="00A7542F">
        <w:rPr>
          <w:rFonts w:cs="Arial"/>
          <w:color w:val="000000"/>
          <w:szCs w:val="22"/>
        </w:rPr>
        <w:t>.</w:t>
      </w:r>
      <w:r w:rsidR="001623ED" w:rsidRPr="00A7542F">
        <w:rPr>
          <w:rFonts w:cs="Arial"/>
          <w:color w:val="000000"/>
          <w:szCs w:val="22"/>
        </w:rPr>
        <w:t xml:space="preserve"> 4.</w:t>
      </w:r>
      <w:r w:rsidR="00EF5F10" w:rsidRPr="00A7542F">
        <w:rPr>
          <w:rFonts w:cs="Arial"/>
          <w:color w:val="000000"/>
          <w:szCs w:val="22"/>
        </w:rPr>
        <w:t xml:space="preserve"> </w:t>
      </w:r>
      <w:r w:rsidR="00D137C5" w:rsidRPr="00A7542F">
        <w:rPr>
          <w:rFonts w:cs="Arial"/>
          <w:color w:val="000000"/>
          <w:szCs w:val="22"/>
        </w:rPr>
        <w:t>201</w:t>
      </w:r>
      <w:r w:rsidR="00EF5F10" w:rsidRPr="00A7542F">
        <w:rPr>
          <w:rFonts w:cs="Arial"/>
          <w:color w:val="000000"/>
          <w:szCs w:val="22"/>
        </w:rPr>
        <w:t>5</w:t>
      </w:r>
      <w:r w:rsidR="00D137C5" w:rsidRPr="00A7542F">
        <w:rPr>
          <w:rFonts w:cs="Arial"/>
          <w:color w:val="000000"/>
          <w:szCs w:val="22"/>
        </w:rPr>
        <w:t xml:space="preserve"> do </w:t>
      </w:r>
      <w:r w:rsidR="001623ED" w:rsidRPr="00A7542F">
        <w:rPr>
          <w:rFonts w:cs="Arial"/>
          <w:color w:val="000000"/>
          <w:szCs w:val="22"/>
        </w:rPr>
        <w:t>10:00</w:t>
      </w:r>
      <w:r w:rsidR="00D137C5" w:rsidRPr="00A7542F">
        <w:rPr>
          <w:rFonts w:cs="Arial"/>
          <w:color w:val="000000"/>
          <w:szCs w:val="22"/>
        </w:rPr>
        <w:t xml:space="preserve"> hodin.</w:t>
      </w:r>
    </w:p>
    <w:p w14:paraId="1970A414" w14:textId="77777777" w:rsidR="00D137C5" w:rsidRDefault="00564380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Délka zadávací lhůty, po kterou je uchazeč svou nabídkou vázán, je stanovena na 30 kalendářních dnů od uplynutí lhůty pro podání nabídek.</w:t>
      </w:r>
    </w:p>
    <w:p w14:paraId="45DB9585" w14:textId="77777777" w:rsidR="00B7078E" w:rsidRPr="003E056B" w:rsidRDefault="00B7078E" w:rsidP="00720B2C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</w:p>
    <w:p w14:paraId="1403E051" w14:textId="77777777" w:rsidR="00D137C5" w:rsidRPr="003E056B" w:rsidRDefault="00D137C5" w:rsidP="00141DE6">
      <w:pPr>
        <w:numPr>
          <w:ilvl w:val="0"/>
          <w:numId w:val="1"/>
        </w:numPr>
        <w:spacing w:before="120" w:after="360"/>
        <w:ind w:left="357" w:hanging="357"/>
        <w:rPr>
          <w:rFonts w:cs="Arial"/>
          <w:b/>
          <w:caps/>
          <w:szCs w:val="22"/>
          <w:u w:val="single"/>
          <w:lang w:val="en-GB"/>
        </w:rPr>
      </w:pPr>
      <w:r w:rsidRPr="003E056B">
        <w:rPr>
          <w:rFonts w:cs="Arial"/>
          <w:b/>
          <w:caps/>
          <w:szCs w:val="22"/>
          <w:u w:val="single"/>
          <w:lang w:val="en-GB"/>
        </w:rPr>
        <w:t>OTEVÍRÁNÍ OBÁLEK S NABÍDKAMI</w:t>
      </w:r>
    </w:p>
    <w:p w14:paraId="73C14476" w14:textId="77777777" w:rsidR="00D137C5" w:rsidRPr="003E056B" w:rsidRDefault="00D137C5" w:rsidP="00141DE6">
      <w:pPr>
        <w:numPr>
          <w:ilvl w:val="1"/>
          <w:numId w:val="1"/>
        </w:numPr>
        <w:spacing w:before="240" w:after="120"/>
        <w:ind w:left="567" w:hanging="567"/>
        <w:rPr>
          <w:rFonts w:cs="Arial"/>
          <w:b/>
          <w:szCs w:val="22"/>
        </w:rPr>
      </w:pPr>
      <w:r w:rsidRPr="003E056B">
        <w:rPr>
          <w:rFonts w:cs="Arial"/>
          <w:b/>
          <w:szCs w:val="22"/>
        </w:rPr>
        <w:t>Otevírání obálek s nabídkami</w:t>
      </w:r>
    </w:p>
    <w:p w14:paraId="586C562E" w14:textId="0B68EB97" w:rsidR="00D137C5" w:rsidRPr="003E056B" w:rsidRDefault="00D137C5" w:rsidP="00691EDE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 xml:space="preserve">Otevírání obálek s nabídkami se uskuteční </w:t>
      </w:r>
      <w:r w:rsidRPr="00A7542F">
        <w:rPr>
          <w:rFonts w:cs="Arial"/>
          <w:color w:val="000000"/>
          <w:szCs w:val="22"/>
        </w:rPr>
        <w:t xml:space="preserve">dne </w:t>
      </w:r>
      <w:r w:rsidR="001623ED" w:rsidRPr="00A7542F">
        <w:rPr>
          <w:rFonts w:cs="Arial"/>
          <w:color w:val="000000"/>
          <w:szCs w:val="22"/>
        </w:rPr>
        <w:t>2</w:t>
      </w:r>
      <w:r w:rsidR="00992455" w:rsidRPr="00A7542F">
        <w:rPr>
          <w:rFonts w:cs="Arial"/>
          <w:color w:val="000000"/>
          <w:szCs w:val="22"/>
        </w:rPr>
        <w:t>1</w:t>
      </w:r>
      <w:r w:rsidRPr="00A7542F">
        <w:rPr>
          <w:rFonts w:cs="Arial"/>
          <w:color w:val="000000"/>
          <w:szCs w:val="22"/>
        </w:rPr>
        <w:t>.</w:t>
      </w:r>
      <w:r w:rsidR="002C07BE" w:rsidRPr="00A7542F">
        <w:rPr>
          <w:rFonts w:cs="Arial"/>
          <w:color w:val="000000"/>
          <w:szCs w:val="22"/>
        </w:rPr>
        <w:t> </w:t>
      </w:r>
      <w:r w:rsidR="001623ED" w:rsidRPr="00A7542F">
        <w:rPr>
          <w:rFonts w:cs="Arial"/>
          <w:color w:val="000000"/>
          <w:szCs w:val="22"/>
        </w:rPr>
        <w:t>4.</w:t>
      </w:r>
      <w:r w:rsidR="002C07BE" w:rsidRPr="00A7542F">
        <w:rPr>
          <w:rFonts w:cs="Arial"/>
          <w:color w:val="000000"/>
          <w:szCs w:val="22"/>
        </w:rPr>
        <w:t> </w:t>
      </w:r>
      <w:r w:rsidR="00FD5C4D" w:rsidRPr="00A7542F">
        <w:rPr>
          <w:rFonts w:cs="Arial"/>
          <w:color w:val="000000"/>
          <w:szCs w:val="22"/>
        </w:rPr>
        <w:t>2015</w:t>
      </w:r>
      <w:r w:rsidRPr="00A7542F">
        <w:rPr>
          <w:rFonts w:cs="Arial"/>
          <w:color w:val="000000"/>
          <w:szCs w:val="22"/>
        </w:rPr>
        <w:t xml:space="preserve"> v</w:t>
      </w:r>
      <w:r w:rsidR="001623ED" w:rsidRPr="00A7542F">
        <w:rPr>
          <w:rFonts w:cs="Arial"/>
          <w:color w:val="000000"/>
          <w:szCs w:val="22"/>
        </w:rPr>
        <w:t> 10:15</w:t>
      </w:r>
      <w:r w:rsidRPr="00A7542F">
        <w:rPr>
          <w:rFonts w:cs="Arial"/>
          <w:color w:val="000000"/>
          <w:szCs w:val="22"/>
        </w:rPr>
        <w:t xml:space="preserve"> </w:t>
      </w:r>
      <w:r w:rsidRPr="003E056B">
        <w:rPr>
          <w:rFonts w:cs="Arial"/>
          <w:color w:val="000000"/>
          <w:szCs w:val="22"/>
        </w:rPr>
        <w:t>hodin na adrese</w:t>
      </w:r>
      <w:r w:rsidR="00B7078E" w:rsidRPr="003E056B">
        <w:rPr>
          <w:rFonts w:cs="Arial"/>
          <w:color w:val="000000"/>
          <w:szCs w:val="22"/>
        </w:rPr>
        <w:t xml:space="preserve"> </w:t>
      </w:r>
      <w:r w:rsidRPr="003E056B">
        <w:rPr>
          <w:rFonts w:cs="Arial"/>
          <w:color w:val="000000"/>
          <w:szCs w:val="22"/>
        </w:rPr>
        <w:t>sídla zadavatele Na Vápence 14, Praha 3.</w:t>
      </w:r>
      <w:r w:rsidR="00E72B97">
        <w:rPr>
          <w:rFonts w:cs="Arial"/>
          <w:color w:val="000000"/>
          <w:szCs w:val="22"/>
        </w:rPr>
        <w:t xml:space="preserve"> Uchazeč je oprávněn </w:t>
      </w:r>
      <w:r w:rsidR="00992455">
        <w:rPr>
          <w:rFonts w:cs="Arial"/>
          <w:color w:val="000000"/>
          <w:szCs w:val="22"/>
        </w:rPr>
        <w:t xml:space="preserve">poslat </w:t>
      </w:r>
      <w:r w:rsidR="00E72B97">
        <w:rPr>
          <w:rFonts w:cs="Arial"/>
          <w:color w:val="000000"/>
          <w:szCs w:val="22"/>
        </w:rPr>
        <w:t>na otevírání obálek s nabídkami jednoho svého zástupce vybaveného potřebnou plnou mocí či jiným oprávněním jednat za uchazeče.</w:t>
      </w:r>
    </w:p>
    <w:p w14:paraId="75345AAE" w14:textId="2D7B7AFA" w:rsidR="00B7078E" w:rsidRPr="003E056B" w:rsidRDefault="00D137C5" w:rsidP="00436C6B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>Nabídk</w:t>
      </w:r>
      <w:r w:rsidR="006B6FB2">
        <w:rPr>
          <w:rFonts w:cs="Arial"/>
          <w:color w:val="000000"/>
          <w:szCs w:val="22"/>
        </w:rPr>
        <w:t>a</w:t>
      </w:r>
      <w:r w:rsidRPr="003E056B">
        <w:rPr>
          <w:rFonts w:cs="Arial"/>
          <w:color w:val="000000"/>
          <w:szCs w:val="22"/>
        </w:rPr>
        <w:t xml:space="preserve"> </w:t>
      </w:r>
      <w:r w:rsidR="006B6FB2" w:rsidRPr="003E056B">
        <w:rPr>
          <w:rFonts w:cs="Arial"/>
          <w:color w:val="000000"/>
          <w:szCs w:val="22"/>
        </w:rPr>
        <w:t>podan</w:t>
      </w:r>
      <w:r w:rsidR="006B6FB2">
        <w:rPr>
          <w:rFonts w:cs="Arial"/>
          <w:color w:val="000000"/>
          <w:szCs w:val="22"/>
        </w:rPr>
        <w:t>á</w:t>
      </w:r>
      <w:r w:rsidR="006B6FB2" w:rsidRPr="003E056B">
        <w:rPr>
          <w:rFonts w:cs="Arial"/>
          <w:color w:val="000000"/>
          <w:szCs w:val="22"/>
        </w:rPr>
        <w:t xml:space="preserve"> </w:t>
      </w:r>
      <w:r w:rsidRPr="003E056B">
        <w:rPr>
          <w:rFonts w:cs="Arial"/>
          <w:color w:val="000000"/>
          <w:szCs w:val="22"/>
        </w:rPr>
        <w:t xml:space="preserve">po uplynutí lhůty pro podání </w:t>
      </w:r>
      <w:r w:rsidR="00405273">
        <w:rPr>
          <w:rFonts w:cs="Arial"/>
          <w:color w:val="000000"/>
          <w:szCs w:val="22"/>
        </w:rPr>
        <w:t xml:space="preserve">nabídek </w:t>
      </w:r>
      <w:r w:rsidRPr="003E056B">
        <w:rPr>
          <w:rFonts w:cs="Arial"/>
          <w:color w:val="000000"/>
          <w:szCs w:val="22"/>
        </w:rPr>
        <w:t xml:space="preserve">se </w:t>
      </w:r>
      <w:r w:rsidR="006B6FB2" w:rsidRPr="003E056B">
        <w:rPr>
          <w:rFonts w:cs="Arial"/>
          <w:color w:val="000000"/>
          <w:szCs w:val="22"/>
        </w:rPr>
        <w:t>neotevír</w:t>
      </w:r>
      <w:r w:rsidR="006B6FB2">
        <w:rPr>
          <w:rFonts w:cs="Arial"/>
          <w:color w:val="000000"/>
          <w:szCs w:val="22"/>
        </w:rPr>
        <w:t>á</w:t>
      </w:r>
      <w:r w:rsidRPr="003E056B">
        <w:rPr>
          <w:rFonts w:cs="Arial"/>
          <w:color w:val="000000"/>
          <w:szCs w:val="22"/>
        </w:rPr>
        <w:t>. Zadavatel o této</w:t>
      </w:r>
      <w:r w:rsidR="00B7078E" w:rsidRPr="003E056B">
        <w:rPr>
          <w:rFonts w:cs="Arial"/>
          <w:color w:val="000000"/>
          <w:szCs w:val="22"/>
        </w:rPr>
        <w:t xml:space="preserve"> </w:t>
      </w:r>
      <w:r w:rsidRPr="003E056B">
        <w:rPr>
          <w:rFonts w:cs="Arial"/>
          <w:color w:val="000000"/>
          <w:szCs w:val="22"/>
        </w:rPr>
        <w:t>skutečnosti bezodkladně vyrozumí uchazeče. Rozhodující je datum a čas přijetí</w:t>
      </w:r>
      <w:r w:rsidR="00B7078E" w:rsidRPr="003E056B">
        <w:rPr>
          <w:rFonts w:cs="Arial"/>
          <w:color w:val="000000"/>
          <w:szCs w:val="22"/>
        </w:rPr>
        <w:t xml:space="preserve"> nabídky na adres</w:t>
      </w:r>
      <w:r w:rsidR="008C0341">
        <w:rPr>
          <w:rFonts w:cs="Arial"/>
          <w:color w:val="000000"/>
          <w:szCs w:val="22"/>
        </w:rPr>
        <w:t>e</w:t>
      </w:r>
      <w:r w:rsidR="00B7078E" w:rsidRPr="003E056B">
        <w:rPr>
          <w:rFonts w:cs="Arial"/>
          <w:color w:val="000000"/>
          <w:szCs w:val="22"/>
        </w:rPr>
        <w:t xml:space="preserve"> Zadavatele.</w:t>
      </w:r>
    </w:p>
    <w:p w14:paraId="5E5B9E33" w14:textId="77777777" w:rsidR="00B7078E" w:rsidRPr="003E056B" w:rsidRDefault="00B7078E" w:rsidP="004602F0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2"/>
        </w:rPr>
      </w:pPr>
    </w:p>
    <w:p w14:paraId="7BD0F49F" w14:textId="77777777" w:rsidR="00D137C5" w:rsidRPr="003E056B" w:rsidRDefault="00D137C5" w:rsidP="00141DE6">
      <w:pPr>
        <w:numPr>
          <w:ilvl w:val="0"/>
          <w:numId w:val="1"/>
        </w:numPr>
        <w:spacing w:before="120" w:after="360"/>
        <w:ind w:left="357" w:hanging="357"/>
        <w:rPr>
          <w:rFonts w:cs="Arial"/>
          <w:b/>
          <w:caps/>
          <w:szCs w:val="22"/>
          <w:u w:val="single"/>
          <w:lang w:val="en-GB"/>
        </w:rPr>
      </w:pPr>
      <w:r w:rsidRPr="003E056B">
        <w:rPr>
          <w:rFonts w:cs="Arial"/>
          <w:b/>
          <w:caps/>
          <w:szCs w:val="22"/>
          <w:u w:val="single"/>
          <w:lang w:val="en-GB"/>
        </w:rPr>
        <w:t>ZÁVĚREČNÁ USTANOVENÍ</w:t>
      </w:r>
    </w:p>
    <w:p w14:paraId="348521C4" w14:textId="77777777" w:rsidR="00395470" w:rsidRDefault="00395470" w:rsidP="006B6F39">
      <w:pPr>
        <w:pStyle w:val="Odstavecseseznamem"/>
        <w:widowControl/>
        <w:numPr>
          <w:ilvl w:val="0"/>
          <w:numId w:val="14"/>
        </w:numPr>
        <w:spacing w:before="120" w:after="120"/>
        <w:jc w:val="both"/>
        <w:rPr>
          <w:rFonts w:cs="Arial"/>
          <w:szCs w:val="22"/>
        </w:rPr>
      </w:pPr>
      <w:r w:rsidRPr="00794D44">
        <w:rPr>
          <w:rFonts w:cs="Arial"/>
          <w:szCs w:val="22"/>
        </w:rPr>
        <w:t>Nabídka bude předložena v českém jazyce.</w:t>
      </w:r>
    </w:p>
    <w:p w14:paraId="726D1D03" w14:textId="77777777" w:rsidR="00395470" w:rsidRPr="00794D44" w:rsidRDefault="00395470" w:rsidP="006B6F39">
      <w:pPr>
        <w:pStyle w:val="Odstavecseseznamem"/>
        <w:widowControl/>
        <w:numPr>
          <w:ilvl w:val="0"/>
          <w:numId w:val="14"/>
        </w:num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Zadavatel nabídky, kopie ani jejich části uchazečům nevrací.</w:t>
      </w:r>
    </w:p>
    <w:p w14:paraId="5EFF00DC" w14:textId="77777777" w:rsidR="00395470" w:rsidRPr="00794D44" w:rsidRDefault="00395470" w:rsidP="006B6F39">
      <w:pPr>
        <w:pStyle w:val="Odstavecseseznamem"/>
        <w:widowControl/>
        <w:numPr>
          <w:ilvl w:val="0"/>
          <w:numId w:val="14"/>
        </w:num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Uchazeči nemají nárok na náhradu nákladů spojených s účastí v zadávacím řízení.</w:t>
      </w:r>
    </w:p>
    <w:p w14:paraId="77D0F307" w14:textId="77777777" w:rsidR="00395470" w:rsidRPr="00794D44" w:rsidRDefault="00395470" w:rsidP="006B6F39">
      <w:pPr>
        <w:pStyle w:val="Odstavecseseznamem"/>
        <w:widowControl/>
        <w:numPr>
          <w:ilvl w:val="0"/>
          <w:numId w:val="14"/>
        </w:numPr>
        <w:spacing w:before="120" w:after="120"/>
        <w:jc w:val="both"/>
        <w:rPr>
          <w:rFonts w:cs="Arial"/>
          <w:szCs w:val="22"/>
        </w:rPr>
      </w:pPr>
      <w:r w:rsidRPr="00794D44">
        <w:rPr>
          <w:rFonts w:cs="Arial"/>
          <w:szCs w:val="22"/>
        </w:rPr>
        <w:t>Zadavatel si vyhrazuje právo ověřit a prověřit údaje uvedené jednotlivými uchazeči v nabídkách. Zadavatel vyloučí uchazeče ze zadávacího řízení v případě, že uchazeč uvede ve své nabídce nepravdivé údaje.</w:t>
      </w:r>
    </w:p>
    <w:p w14:paraId="2542DD96" w14:textId="663E26AF" w:rsidR="00395470" w:rsidRPr="00794D44" w:rsidRDefault="00395470" w:rsidP="006B6F39">
      <w:pPr>
        <w:pStyle w:val="Odstavecseseznamem"/>
        <w:widowControl/>
        <w:numPr>
          <w:ilvl w:val="0"/>
          <w:numId w:val="14"/>
        </w:numPr>
        <w:spacing w:before="120" w:after="120"/>
        <w:jc w:val="both"/>
        <w:rPr>
          <w:rFonts w:cs="Arial"/>
          <w:szCs w:val="22"/>
        </w:rPr>
      </w:pPr>
      <w:r w:rsidRPr="00794D44">
        <w:rPr>
          <w:rFonts w:cs="Arial"/>
          <w:szCs w:val="22"/>
        </w:rPr>
        <w:t>Nesplnění podmínek Zadavatele ze strany uchazeče (s výhradou doporučujících ustanovení) povede k jeho vyloučení z další účasti na zadávacím řízení pro nesplnění podmínek zadávacího řízení.</w:t>
      </w:r>
    </w:p>
    <w:p w14:paraId="113B862E" w14:textId="5322C8C3" w:rsidR="00395470" w:rsidRPr="00794D44" w:rsidRDefault="00395470" w:rsidP="006B6F39">
      <w:pPr>
        <w:pStyle w:val="Odstavecseseznamem"/>
        <w:widowControl/>
        <w:numPr>
          <w:ilvl w:val="0"/>
          <w:numId w:val="14"/>
        </w:numPr>
        <w:spacing w:before="120" w:after="120"/>
        <w:jc w:val="both"/>
        <w:rPr>
          <w:rFonts w:cs="Arial"/>
          <w:szCs w:val="22"/>
        </w:rPr>
      </w:pPr>
      <w:r w:rsidRPr="00794D44">
        <w:rPr>
          <w:rFonts w:cs="Arial"/>
          <w:szCs w:val="22"/>
        </w:rPr>
        <w:t>Zadavatel si vyhrazuje právo na změnu, zpřesnění či doplnění podmínek zadávacího řízení v případech, kdy zjistí sám anebo prostřednictvím dotazu dodavatele, že jím poskytnuté zadávací podmínky nejsou jednoznačné, že připouští vícerý výklad, popř. že potřebují upřesnit. V takovém případě bude Zadavatel postupovat v souladu s § 4</w:t>
      </w:r>
      <w:r w:rsidR="00DD444E">
        <w:rPr>
          <w:rFonts w:cs="Arial"/>
          <w:szCs w:val="22"/>
        </w:rPr>
        <w:t>0 odst.</w:t>
      </w:r>
      <w:r w:rsidR="002C07BE">
        <w:rPr>
          <w:rFonts w:cs="Arial"/>
          <w:szCs w:val="22"/>
        </w:rPr>
        <w:t> </w:t>
      </w:r>
      <w:r w:rsidR="00DD444E">
        <w:rPr>
          <w:rFonts w:cs="Arial"/>
          <w:szCs w:val="22"/>
        </w:rPr>
        <w:t xml:space="preserve">3 </w:t>
      </w:r>
      <w:r w:rsidR="00E72B97">
        <w:rPr>
          <w:rFonts w:cs="Arial"/>
          <w:szCs w:val="22"/>
        </w:rPr>
        <w:t>Z</w:t>
      </w:r>
      <w:r w:rsidR="00EA31C8">
        <w:rPr>
          <w:rFonts w:cs="Arial"/>
          <w:szCs w:val="22"/>
        </w:rPr>
        <w:t>ákon</w:t>
      </w:r>
      <w:r w:rsidR="00E422E1">
        <w:rPr>
          <w:rFonts w:cs="Arial"/>
          <w:szCs w:val="22"/>
        </w:rPr>
        <w:t>a</w:t>
      </w:r>
      <w:r w:rsidRPr="00794D44">
        <w:rPr>
          <w:rFonts w:cs="Arial"/>
          <w:szCs w:val="22"/>
        </w:rPr>
        <w:t>.</w:t>
      </w:r>
    </w:p>
    <w:p w14:paraId="33975F83" w14:textId="628E6857" w:rsidR="00395470" w:rsidRPr="00794D44" w:rsidRDefault="00395470" w:rsidP="006B6F39">
      <w:pPr>
        <w:pStyle w:val="Odstavecseseznamem"/>
        <w:widowControl/>
        <w:numPr>
          <w:ilvl w:val="0"/>
          <w:numId w:val="14"/>
        </w:numPr>
        <w:spacing w:before="120" w:after="120"/>
        <w:jc w:val="both"/>
        <w:rPr>
          <w:rFonts w:cs="Arial"/>
          <w:szCs w:val="22"/>
        </w:rPr>
      </w:pPr>
      <w:r w:rsidRPr="00794D44">
        <w:rPr>
          <w:rFonts w:cs="Arial"/>
          <w:szCs w:val="22"/>
        </w:rPr>
        <w:lastRenderedPageBreak/>
        <w:t>Uchazeč si je vědom, že je ve smyslu § 2 písm. e) zákona č. 320/2001 Sb., o finanční kontrole ve veřejné správě a o změně některých zákonů</w:t>
      </w:r>
      <w:r w:rsidR="00874705">
        <w:rPr>
          <w:rFonts w:cs="Arial"/>
          <w:szCs w:val="22"/>
        </w:rPr>
        <w:t xml:space="preserve"> (zákon o finanční kontrole)</w:t>
      </w:r>
      <w:r w:rsidR="002C07BE">
        <w:rPr>
          <w:rFonts w:cs="Arial"/>
          <w:szCs w:val="22"/>
        </w:rPr>
        <w:t>,</w:t>
      </w:r>
      <w:r w:rsidRPr="00794D44">
        <w:rPr>
          <w:rFonts w:cs="Arial"/>
          <w:szCs w:val="22"/>
        </w:rPr>
        <w:t xml:space="preserve"> ve znění pozdějších předpisů, povinen spolupůsobit při výkonu finanční kontroly.</w:t>
      </w:r>
    </w:p>
    <w:p w14:paraId="5149893E" w14:textId="7D016F2A" w:rsidR="00A62156" w:rsidRPr="00E64BD3" w:rsidRDefault="00395470" w:rsidP="00E64BD3">
      <w:pPr>
        <w:pStyle w:val="Odstavecseseznamem"/>
        <w:widowControl/>
        <w:numPr>
          <w:ilvl w:val="0"/>
          <w:numId w:val="14"/>
        </w:numPr>
        <w:spacing w:before="120" w:after="120"/>
        <w:jc w:val="both"/>
        <w:rPr>
          <w:rFonts w:cs="Arial"/>
          <w:szCs w:val="22"/>
        </w:rPr>
      </w:pPr>
      <w:r w:rsidRPr="00794D44">
        <w:rPr>
          <w:rFonts w:cs="Arial"/>
          <w:szCs w:val="22"/>
        </w:rPr>
        <w:t xml:space="preserve">Zadavatel je oprávněn zrušit toto zadávací řízení i bez udání důvodů až do uzavření </w:t>
      </w:r>
      <w:r w:rsidR="003C5D0E">
        <w:rPr>
          <w:rFonts w:cs="Arial"/>
          <w:szCs w:val="22"/>
        </w:rPr>
        <w:t>S</w:t>
      </w:r>
      <w:r w:rsidRPr="00794D44">
        <w:rPr>
          <w:rFonts w:cs="Arial"/>
          <w:szCs w:val="22"/>
        </w:rPr>
        <w:t xml:space="preserve">mlouvy. </w:t>
      </w:r>
    </w:p>
    <w:p w14:paraId="0D22DE6D" w14:textId="77777777" w:rsidR="00A62156" w:rsidRPr="003E056B" w:rsidRDefault="00A62156" w:rsidP="00D137C5">
      <w:pPr>
        <w:autoSpaceDE w:val="0"/>
        <w:autoSpaceDN w:val="0"/>
        <w:adjustRightInd w:val="0"/>
        <w:spacing w:before="120" w:after="120"/>
        <w:ind w:left="567" w:firstLine="6"/>
        <w:jc w:val="both"/>
        <w:rPr>
          <w:rFonts w:cs="Arial"/>
          <w:color w:val="000000"/>
          <w:szCs w:val="22"/>
        </w:rPr>
      </w:pPr>
    </w:p>
    <w:p w14:paraId="706C2C79" w14:textId="19798FD5" w:rsidR="00D137C5" w:rsidRPr="003E056B" w:rsidRDefault="00992455" w:rsidP="00992455">
      <w:pPr>
        <w:spacing w:before="120" w:after="360"/>
        <w:ind w:left="142"/>
        <w:rPr>
          <w:rFonts w:cs="Arial"/>
          <w:b/>
          <w:caps/>
          <w:szCs w:val="22"/>
          <w:u w:val="single"/>
          <w:lang w:val="en-GB"/>
        </w:rPr>
      </w:pPr>
      <w:r w:rsidRPr="00992455">
        <w:rPr>
          <w:rFonts w:cs="Arial"/>
          <w:b/>
          <w:caps/>
          <w:szCs w:val="22"/>
          <w:lang w:val="en-GB"/>
        </w:rPr>
        <w:t>12.</w:t>
      </w:r>
      <w:r>
        <w:rPr>
          <w:rFonts w:cs="Arial"/>
          <w:b/>
          <w:caps/>
          <w:szCs w:val="22"/>
          <w:u w:val="single"/>
          <w:lang w:val="en-GB"/>
        </w:rPr>
        <w:t xml:space="preserve">  </w:t>
      </w:r>
      <w:r w:rsidR="00D137C5" w:rsidRPr="003E056B">
        <w:rPr>
          <w:rFonts w:cs="Arial"/>
          <w:b/>
          <w:caps/>
          <w:szCs w:val="22"/>
          <w:u w:val="single"/>
          <w:lang w:val="en-GB"/>
        </w:rPr>
        <w:t>PŘÍLOHY</w:t>
      </w:r>
    </w:p>
    <w:p w14:paraId="7A37BFF7" w14:textId="77777777" w:rsidR="00D2556E" w:rsidRDefault="00D2556E" w:rsidP="00A959A5">
      <w:pPr>
        <w:pStyle w:val="Odstavecseseznamem"/>
        <w:widowControl/>
        <w:numPr>
          <w:ilvl w:val="0"/>
          <w:numId w:val="8"/>
        </w:numPr>
        <w:spacing w:before="120" w:line="300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Krycí list nabídky </w:t>
      </w:r>
    </w:p>
    <w:p w14:paraId="47CC55ED" w14:textId="4CB7C71F" w:rsidR="00D2556E" w:rsidRDefault="003C5D0E" w:rsidP="00A959A5">
      <w:pPr>
        <w:pStyle w:val="Odstavecseseznamem"/>
        <w:widowControl/>
        <w:numPr>
          <w:ilvl w:val="0"/>
          <w:numId w:val="8"/>
        </w:numPr>
        <w:spacing w:before="120" w:line="300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Konsolidované č</w:t>
      </w:r>
      <w:r w:rsidR="00D2556E">
        <w:rPr>
          <w:rFonts w:cs="Arial"/>
          <w:szCs w:val="22"/>
        </w:rPr>
        <w:t xml:space="preserve">estné prohlášení dodavatele </w:t>
      </w:r>
      <w:r>
        <w:rPr>
          <w:rFonts w:cs="Arial"/>
          <w:szCs w:val="22"/>
        </w:rPr>
        <w:t>k prokázání splnění</w:t>
      </w:r>
      <w:r w:rsidR="00D2556E">
        <w:rPr>
          <w:rFonts w:cs="Arial"/>
          <w:szCs w:val="22"/>
        </w:rPr>
        <w:t xml:space="preserve"> kvalifikačních předpokladů</w:t>
      </w:r>
    </w:p>
    <w:p w14:paraId="4C30EC58" w14:textId="77777777" w:rsidR="00D2556E" w:rsidRDefault="00D2556E" w:rsidP="00A959A5">
      <w:pPr>
        <w:pStyle w:val="Odstavecseseznamem"/>
        <w:widowControl/>
        <w:numPr>
          <w:ilvl w:val="0"/>
          <w:numId w:val="8"/>
        </w:numPr>
        <w:spacing w:before="120" w:line="300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Čestné prohlášení o vázanosti nabídkou</w:t>
      </w:r>
    </w:p>
    <w:p w14:paraId="0BE7D83E" w14:textId="0C45BE54" w:rsidR="00D2556E" w:rsidRDefault="00D2556E" w:rsidP="00A959A5">
      <w:pPr>
        <w:pStyle w:val="Odstavecseseznamem"/>
        <w:widowControl/>
        <w:numPr>
          <w:ilvl w:val="0"/>
          <w:numId w:val="8"/>
        </w:numPr>
        <w:spacing w:before="120" w:line="300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Seznam a prohlášení dle § 68 odst. 3 </w:t>
      </w:r>
      <w:r w:rsidR="00874705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ákona </w:t>
      </w:r>
    </w:p>
    <w:p w14:paraId="585F880E" w14:textId="3B128C7A" w:rsidR="00D2556E" w:rsidRDefault="00D2556E" w:rsidP="00A959A5">
      <w:pPr>
        <w:pStyle w:val="Odstavecseseznamem"/>
        <w:widowControl/>
        <w:numPr>
          <w:ilvl w:val="0"/>
          <w:numId w:val="8"/>
        </w:numPr>
        <w:spacing w:before="120" w:line="300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Návrh Smlouvy</w:t>
      </w:r>
      <w:r w:rsidR="0011336C">
        <w:rPr>
          <w:rFonts w:cs="Arial"/>
          <w:szCs w:val="22"/>
        </w:rPr>
        <w:t xml:space="preserve">, včetně přílohy </w:t>
      </w:r>
      <w:proofErr w:type="gramStart"/>
      <w:r w:rsidR="0011336C">
        <w:rPr>
          <w:rFonts w:cs="Arial"/>
          <w:szCs w:val="22"/>
        </w:rPr>
        <w:t>č.1</w:t>
      </w:r>
      <w:r w:rsidR="00E64BD3">
        <w:rPr>
          <w:rFonts w:cs="Arial"/>
          <w:szCs w:val="22"/>
        </w:rPr>
        <w:t xml:space="preserve"> Smlouvy</w:t>
      </w:r>
      <w:proofErr w:type="gramEnd"/>
      <w:r w:rsidR="0011336C">
        <w:rPr>
          <w:rFonts w:cs="Arial"/>
          <w:szCs w:val="22"/>
        </w:rPr>
        <w:t>: Rozpis celkové ceny předmětu plnění</w:t>
      </w:r>
    </w:p>
    <w:p w14:paraId="0D2FE287" w14:textId="77777777" w:rsidR="00D2556E" w:rsidRDefault="00D2556E" w:rsidP="00D2556E">
      <w:pPr>
        <w:pStyle w:val="Odstavecseseznamem"/>
        <w:spacing w:after="120"/>
        <w:ind w:left="425"/>
        <w:rPr>
          <w:rFonts w:cs="Arial"/>
          <w:szCs w:val="22"/>
          <w:highlight w:val="yellow"/>
        </w:rPr>
      </w:pPr>
    </w:p>
    <w:p w14:paraId="759F78CD" w14:textId="77777777" w:rsidR="00B7078E" w:rsidRDefault="00B7078E" w:rsidP="00D137C5">
      <w:pPr>
        <w:autoSpaceDE w:val="0"/>
        <w:autoSpaceDN w:val="0"/>
        <w:adjustRightInd w:val="0"/>
        <w:spacing w:before="120" w:after="120"/>
        <w:ind w:left="567" w:firstLine="6"/>
        <w:jc w:val="both"/>
        <w:rPr>
          <w:rFonts w:cs="Arial"/>
          <w:color w:val="000000"/>
          <w:szCs w:val="22"/>
        </w:rPr>
      </w:pPr>
    </w:p>
    <w:p w14:paraId="0DC56470" w14:textId="77777777" w:rsidR="00720B2C" w:rsidRDefault="00720B2C" w:rsidP="00D137C5">
      <w:pPr>
        <w:autoSpaceDE w:val="0"/>
        <w:autoSpaceDN w:val="0"/>
        <w:adjustRightInd w:val="0"/>
        <w:spacing w:before="120" w:after="120"/>
        <w:ind w:left="567" w:firstLine="6"/>
        <w:jc w:val="both"/>
        <w:rPr>
          <w:rFonts w:cs="Arial"/>
          <w:color w:val="000000"/>
          <w:szCs w:val="22"/>
        </w:rPr>
      </w:pPr>
    </w:p>
    <w:p w14:paraId="68AAD28F" w14:textId="77777777" w:rsidR="00720B2C" w:rsidRPr="003E056B" w:rsidRDefault="00720B2C" w:rsidP="00D137C5">
      <w:pPr>
        <w:autoSpaceDE w:val="0"/>
        <w:autoSpaceDN w:val="0"/>
        <w:adjustRightInd w:val="0"/>
        <w:spacing w:before="120" w:after="120"/>
        <w:ind w:left="567" w:firstLine="6"/>
        <w:jc w:val="both"/>
        <w:rPr>
          <w:rFonts w:cs="Arial"/>
          <w:color w:val="000000"/>
          <w:szCs w:val="22"/>
        </w:rPr>
      </w:pPr>
    </w:p>
    <w:p w14:paraId="01EA387A" w14:textId="77777777" w:rsidR="00B7078E" w:rsidRPr="003E056B" w:rsidRDefault="00B7078E" w:rsidP="00D137C5">
      <w:pPr>
        <w:autoSpaceDE w:val="0"/>
        <w:autoSpaceDN w:val="0"/>
        <w:adjustRightInd w:val="0"/>
        <w:spacing w:before="120" w:after="120"/>
        <w:ind w:left="567" w:firstLine="6"/>
        <w:jc w:val="both"/>
        <w:rPr>
          <w:rFonts w:cs="Arial"/>
          <w:color w:val="000000"/>
          <w:szCs w:val="22"/>
        </w:rPr>
      </w:pPr>
    </w:p>
    <w:p w14:paraId="1185584B" w14:textId="77777777" w:rsidR="00D137C5" w:rsidRPr="003E056B" w:rsidRDefault="00D137C5" w:rsidP="00D137C5">
      <w:pPr>
        <w:autoSpaceDE w:val="0"/>
        <w:autoSpaceDN w:val="0"/>
        <w:adjustRightInd w:val="0"/>
        <w:spacing w:before="120" w:after="120"/>
        <w:ind w:left="567" w:firstLine="6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>Ing. Michal Pešek</w:t>
      </w:r>
    </w:p>
    <w:p w14:paraId="43990306" w14:textId="77777777" w:rsidR="00D137C5" w:rsidRPr="003E056B" w:rsidRDefault="00D137C5" w:rsidP="00D137C5">
      <w:pPr>
        <w:autoSpaceDE w:val="0"/>
        <w:autoSpaceDN w:val="0"/>
        <w:adjustRightInd w:val="0"/>
        <w:spacing w:before="120" w:after="120"/>
        <w:ind w:left="567" w:firstLine="6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>ředitel</w:t>
      </w:r>
    </w:p>
    <w:p w14:paraId="6015DC7D" w14:textId="77777777" w:rsidR="00F62B41" w:rsidRPr="003E056B" w:rsidRDefault="00D137C5" w:rsidP="00080A57">
      <w:pPr>
        <w:autoSpaceDE w:val="0"/>
        <w:autoSpaceDN w:val="0"/>
        <w:adjustRightInd w:val="0"/>
        <w:spacing w:before="120" w:after="120"/>
        <w:ind w:left="567" w:firstLine="6"/>
        <w:jc w:val="both"/>
        <w:rPr>
          <w:rFonts w:cs="Arial"/>
          <w:color w:val="000000"/>
          <w:szCs w:val="22"/>
        </w:rPr>
      </w:pPr>
      <w:r w:rsidRPr="003E056B">
        <w:rPr>
          <w:rFonts w:cs="Arial"/>
          <w:color w:val="000000"/>
          <w:szCs w:val="22"/>
        </w:rPr>
        <w:t>Správy základních registrů</w:t>
      </w:r>
    </w:p>
    <w:p w14:paraId="1B14C490" w14:textId="3B61F889" w:rsidR="00B742EA" w:rsidRPr="003E056B" w:rsidRDefault="00B742EA" w:rsidP="00AC7A93">
      <w:pPr>
        <w:rPr>
          <w:rFonts w:cs="Arial"/>
          <w:color w:val="000000"/>
          <w:szCs w:val="22"/>
        </w:rPr>
      </w:pPr>
    </w:p>
    <w:sectPr w:rsidR="00B742EA" w:rsidRPr="003E056B" w:rsidSect="000D0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1906" w:h="16838"/>
      <w:pgMar w:top="2127" w:right="1417" w:bottom="2127" w:left="1417" w:header="851" w:footer="63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62B73" w14:textId="77777777" w:rsidR="00AC6F0B" w:rsidRDefault="00AC6F0B" w:rsidP="00E73AC6">
      <w:r>
        <w:separator/>
      </w:r>
    </w:p>
  </w:endnote>
  <w:endnote w:type="continuationSeparator" w:id="0">
    <w:p w14:paraId="7AFEC5FC" w14:textId="77777777" w:rsidR="00AC6F0B" w:rsidRDefault="00AC6F0B" w:rsidP="00E7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8645C" w14:textId="77777777" w:rsidR="002257C2" w:rsidRDefault="002257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0DBD9" w14:textId="141BC353" w:rsidR="009D68E3" w:rsidRPr="003E056B" w:rsidRDefault="009D68E3" w:rsidP="00520617">
    <w:pPr>
      <w:pStyle w:val="Zpat"/>
      <w:tabs>
        <w:tab w:val="clear" w:pos="9071"/>
        <w:tab w:val="left" w:pos="-284"/>
        <w:tab w:val="right" w:pos="9356"/>
      </w:tabs>
      <w:ind w:left="-294" w:right="-332"/>
      <w:rPr>
        <w:rFonts w:cs="Arial"/>
        <w:color w:val="A6A6A6"/>
        <w:sz w:val="18"/>
        <w:szCs w:val="18"/>
      </w:rPr>
    </w:pPr>
    <w:r>
      <w:rPr>
        <w:rFonts w:cs="Arial"/>
        <w:noProof/>
        <w:color w:val="A6A6A6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939071" wp14:editId="6519046F">
              <wp:simplePos x="0" y="0"/>
              <wp:positionH relativeFrom="column">
                <wp:posOffset>1754505</wp:posOffset>
              </wp:positionH>
              <wp:positionV relativeFrom="paragraph">
                <wp:posOffset>24765</wp:posOffset>
              </wp:positionV>
              <wp:extent cx="0" cy="304165"/>
              <wp:effectExtent l="11430" t="5715" r="7620" b="1397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70F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38.15pt;margin-top:1.95pt;width:0;height:2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" strokecolor="#a5a5a5" strokeweight=".5pt"/>
          </w:pict>
        </mc:Fallback>
      </mc:AlternateContent>
    </w:r>
    <w:r>
      <w:rPr>
        <w:rFonts w:cs="Arial"/>
        <w:noProof/>
        <w:color w:val="A6A6A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CBF7CF" wp14:editId="2AEE7FBD">
              <wp:simplePos x="0" y="0"/>
              <wp:positionH relativeFrom="column">
                <wp:posOffset>4002405</wp:posOffset>
              </wp:positionH>
              <wp:positionV relativeFrom="paragraph">
                <wp:posOffset>37465</wp:posOffset>
              </wp:positionV>
              <wp:extent cx="0" cy="304165"/>
              <wp:effectExtent l="11430" t="8890" r="7620" b="1079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65AB8" id="AutoShape 7" o:spid="_x0000_s1026" type="#_x0000_t32" style="position:absolute;margin-left:315.15pt;margin-top:2.95pt;width:0;height: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" strokecolor="#a5a5a5" strokeweight=".5pt"/>
          </w:pict>
        </mc:Fallback>
      </mc:AlternateContent>
    </w:r>
    <w:r>
      <w:rPr>
        <w:rFonts w:cs="Arial"/>
        <w:noProof/>
        <w:color w:val="A6A6A6"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A750B3" wp14:editId="1FCFB11B">
              <wp:simplePos x="0" y="0"/>
              <wp:positionH relativeFrom="column">
                <wp:posOffset>-213995</wp:posOffset>
              </wp:positionH>
              <wp:positionV relativeFrom="paragraph">
                <wp:posOffset>-64135</wp:posOffset>
              </wp:positionV>
              <wp:extent cx="6134735" cy="0"/>
              <wp:effectExtent l="5080" t="12065" r="13335" b="698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98639" id="AutoShape 5" o:spid="_x0000_s1026" type="#_x0000_t32" style="position:absolute;margin-left:-16.85pt;margin-top:-5.05pt;width:483.0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" strokecolor="#a5a5a5" strokeweight=".5pt"/>
          </w:pict>
        </mc:Fallback>
      </mc:AlternateContent>
    </w: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A169F" wp14:editId="4CD2CC58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5080" t="11430" r="13335" b="952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4937F" id="AutoShape 8" o:spid="_x0000_s1026" type="#_x0000_t32" style="position:absolute;margin-left:466.15pt;margin-top:-18.6pt;width:.0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" strokecolor="#a5a5a5" strokeweight=".5pt"/>
          </w:pict>
        </mc:Fallback>
      </mc:AlternateContent>
    </w:r>
    <w:r w:rsidRPr="007A6C3E">
      <w:rPr>
        <w:rFonts w:cs="Arial"/>
        <w:color w:val="A6A6A6"/>
        <w:sz w:val="18"/>
        <w:szCs w:val="18"/>
      </w:rPr>
      <w:t>Správa základních registrů</w:t>
    </w:r>
    <w:r w:rsidRPr="007A6C3E">
      <w:rPr>
        <w:rFonts w:cs="Arial"/>
        <w:color w:val="A6A6A6"/>
        <w:sz w:val="18"/>
        <w:szCs w:val="18"/>
      </w:rPr>
      <w:tab/>
    </w:r>
    <w:r w:rsidRPr="004602F0">
      <w:rPr>
        <w:rFonts w:cs="Arial"/>
        <w:color w:val="A6A6A6"/>
        <w:sz w:val="18"/>
        <w:szCs w:val="18"/>
      </w:rPr>
      <w:t xml:space="preserve">Ing. </w:t>
    </w:r>
    <w:r>
      <w:rPr>
        <w:rFonts w:cs="Arial"/>
        <w:color w:val="A6A6A6"/>
        <w:sz w:val="18"/>
        <w:szCs w:val="18"/>
      </w:rPr>
      <w:t>Zuzana Bystřická</w:t>
    </w:r>
    <w:r w:rsidRPr="003E056B">
      <w:rPr>
        <w:rFonts w:cs="Arial"/>
        <w:color w:val="A6A6A6"/>
        <w:sz w:val="18"/>
        <w:szCs w:val="18"/>
      </w:rPr>
      <w:tab/>
    </w:r>
    <w:r w:rsidRPr="004602F0">
      <w:rPr>
        <w:rFonts w:cs="Arial"/>
        <w:color w:val="A6A6A6"/>
        <w:sz w:val="18"/>
        <w:szCs w:val="18"/>
      </w:rPr>
      <w:t>fax: +420 236 031 752</w:t>
    </w:r>
  </w:p>
  <w:p w14:paraId="594ECDFA" w14:textId="370C5A08" w:rsidR="009D68E3" w:rsidRPr="004602F0" w:rsidRDefault="009D68E3" w:rsidP="00520617">
    <w:pPr>
      <w:pStyle w:val="Zpat"/>
      <w:tabs>
        <w:tab w:val="clear" w:pos="9071"/>
        <w:tab w:val="left" w:pos="-284"/>
        <w:tab w:val="right" w:pos="9356"/>
      </w:tabs>
      <w:ind w:left="-294" w:right="-332"/>
      <w:rPr>
        <w:rFonts w:cs="Arial"/>
        <w:color w:val="A6A6A6"/>
        <w:sz w:val="18"/>
        <w:szCs w:val="18"/>
      </w:rPr>
    </w:pPr>
    <w:r w:rsidRPr="003E056B">
      <w:rPr>
        <w:rFonts w:cs="Arial"/>
        <w:color w:val="A6A6A6"/>
        <w:sz w:val="18"/>
        <w:szCs w:val="18"/>
      </w:rPr>
      <w:t>Na Vápence 14</w:t>
    </w:r>
    <w:r w:rsidRPr="003E056B">
      <w:rPr>
        <w:rFonts w:cs="Arial"/>
        <w:color w:val="A6A6A6"/>
        <w:sz w:val="18"/>
        <w:szCs w:val="18"/>
      </w:rPr>
      <w:tab/>
    </w:r>
    <w:r>
      <w:rPr>
        <w:rFonts w:cs="Arial"/>
        <w:color w:val="A6A6A6"/>
        <w:sz w:val="18"/>
        <w:szCs w:val="18"/>
      </w:rPr>
      <w:t>zuzana.bystricka</w:t>
    </w:r>
    <w:r w:rsidRPr="004602F0">
      <w:rPr>
        <w:rFonts w:cs="Arial"/>
        <w:color w:val="A6A6A6"/>
        <w:sz w:val="18"/>
        <w:szCs w:val="18"/>
      </w:rPr>
      <w:t>@szrcr.cz</w:t>
    </w:r>
    <w:r w:rsidRPr="003E056B">
      <w:rPr>
        <w:rFonts w:cs="Arial"/>
        <w:color w:val="A6A6A6"/>
        <w:sz w:val="18"/>
        <w:szCs w:val="18"/>
      </w:rPr>
      <w:tab/>
    </w:r>
    <w:hyperlink r:id="rId1" w:history="1">
      <w:r w:rsidRPr="004602F0">
        <w:rPr>
          <w:rFonts w:cs="Arial"/>
          <w:color w:val="A6A6A6"/>
          <w:sz w:val="18"/>
          <w:szCs w:val="18"/>
        </w:rPr>
        <w:t>www.szrcr.cz</w:t>
      </w:r>
    </w:hyperlink>
  </w:p>
  <w:p w14:paraId="3F40C7DD" w14:textId="4E61CC6A" w:rsidR="009D68E3" w:rsidRPr="007A6C3E" w:rsidRDefault="009D68E3" w:rsidP="00520617">
    <w:pPr>
      <w:pStyle w:val="Zpat"/>
      <w:tabs>
        <w:tab w:val="clear" w:pos="9071"/>
        <w:tab w:val="left" w:pos="-284"/>
        <w:tab w:val="right" w:pos="9356"/>
      </w:tabs>
      <w:ind w:left="-294" w:right="-332"/>
      <w:rPr>
        <w:rFonts w:cs="Arial"/>
        <w:color w:val="A6A6A6"/>
        <w:sz w:val="18"/>
        <w:szCs w:val="18"/>
      </w:rPr>
    </w:pPr>
    <w:r w:rsidRPr="004602F0">
      <w:rPr>
        <w:rFonts w:cs="Arial"/>
        <w:color w:val="A6A6A6"/>
        <w:sz w:val="18"/>
        <w:szCs w:val="18"/>
      </w:rPr>
      <w:t xml:space="preserve">130 00 Praha 3 </w:t>
    </w:r>
    <w:r w:rsidRPr="004602F0">
      <w:rPr>
        <w:rFonts w:cs="Arial"/>
        <w:color w:val="A6A6A6"/>
        <w:sz w:val="18"/>
        <w:szCs w:val="18"/>
      </w:rPr>
      <w:tab/>
      <w:t>tel.: +420 236 031 7</w:t>
    </w:r>
    <w:r>
      <w:rPr>
        <w:rFonts w:cs="Arial"/>
        <w:color w:val="A6A6A6"/>
        <w:sz w:val="18"/>
        <w:szCs w:val="18"/>
      </w:rPr>
      <w:t>72</w:t>
    </w:r>
    <w:r>
      <w:rPr>
        <w:rFonts w:cs="Arial"/>
        <w:color w:val="A6A6A6"/>
        <w:sz w:val="18"/>
        <w:szCs w:val="18"/>
      </w:rPr>
      <w:tab/>
    </w:r>
  </w:p>
  <w:p w14:paraId="33402D2C" w14:textId="77777777" w:rsidR="009D68E3" w:rsidRDefault="009D68E3">
    <w:pPr>
      <w:pStyle w:val="Zpat"/>
      <w:jc w:val="center"/>
    </w:pPr>
  </w:p>
  <w:p w14:paraId="4011BA31" w14:textId="77777777" w:rsidR="009D68E3" w:rsidRPr="00176D03" w:rsidRDefault="009D68E3" w:rsidP="003B55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E237" w14:textId="77777777" w:rsidR="002257C2" w:rsidRDefault="002257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1D8D9" w14:textId="77777777" w:rsidR="00AC6F0B" w:rsidRDefault="00AC6F0B" w:rsidP="00E73AC6">
      <w:r>
        <w:separator/>
      </w:r>
    </w:p>
  </w:footnote>
  <w:footnote w:type="continuationSeparator" w:id="0">
    <w:p w14:paraId="3118EB5E" w14:textId="77777777" w:rsidR="00AC6F0B" w:rsidRDefault="00AC6F0B" w:rsidP="00E7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8B0F3" w14:textId="77777777" w:rsidR="002257C2" w:rsidRDefault="002257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E5E9F" w14:textId="77777777" w:rsidR="009D68E3" w:rsidRDefault="009D68E3" w:rsidP="00520617">
    <w:pPr>
      <w:pStyle w:val="Zhlav"/>
      <w:tabs>
        <w:tab w:val="left" w:pos="0"/>
      </w:tabs>
      <w:ind w:left="-426" w:right="-171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0B67CB6" wp14:editId="63DB1D0B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050" b="1905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9412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-16.85pt;margin-top:52.15pt;width:48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" strokecolor="#a5a5a5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67F62169" wp14:editId="686CA0FE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20955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4D62E" id="Přímá spojnice se šipkou 6" o:spid="_x0000_s1026" type="#_x0000_t32" style="position:absolute;margin-left:-16.85pt;margin-top:52.15pt;width:0;height:13.3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HSZV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drawing>
        <wp:inline distT="0" distB="0" distL="0" distR="0" wp14:anchorId="2A692709" wp14:editId="1F0B5A4A">
          <wp:extent cx="2200275" cy="447675"/>
          <wp:effectExtent l="19050" t="0" r="9525" b="0"/>
          <wp:docPr id="1" name="Obrázek 0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E0C7EA" w14:textId="77777777" w:rsidR="009D68E3" w:rsidRDefault="009D68E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04DA" w14:textId="77777777" w:rsidR="002257C2" w:rsidRDefault="002257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82F"/>
    <w:multiLevelType w:val="hybridMultilevel"/>
    <w:tmpl w:val="070249A4"/>
    <w:lvl w:ilvl="0" w:tplc="986858F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98E"/>
    <w:multiLevelType w:val="multilevel"/>
    <w:tmpl w:val="B1DE2240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5445E9"/>
    <w:multiLevelType w:val="hybridMultilevel"/>
    <w:tmpl w:val="95321F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333188"/>
    <w:multiLevelType w:val="multilevel"/>
    <w:tmpl w:val="EBC81BFC"/>
    <w:lvl w:ilvl="0">
      <w:start w:val="2"/>
      <w:numFmt w:val="decimal"/>
      <w:lvlText w:val="%1."/>
      <w:lvlJc w:val="left"/>
      <w:pPr>
        <w:ind w:left="493" w:hanging="493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hint="default"/>
        <w:b w:val="0"/>
        <w:color w:val="auto"/>
        <w:sz w:val="20"/>
      </w:rPr>
    </w:lvl>
    <w:lvl w:ilvl="2">
      <w:start w:val="2"/>
      <w:numFmt w:val="decimal"/>
      <w:lvlText w:val="%1.%2.%3."/>
      <w:lvlJc w:val="left"/>
      <w:pPr>
        <w:ind w:left="493" w:hanging="493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493" w:hanging="493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493" w:hanging="493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93" w:hanging="493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493" w:hanging="493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493" w:hanging="493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93" w:hanging="493"/>
      </w:pPr>
      <w:rPr>
        <w:rFonts w:hint="default"/>
        <w:color w:val="auto"/>
        <w:sz w:val="20"/>
      </w:rPr>
    </w:lvl>
  </w:abstractNum>
  <w:abstractNum w:abstractNumId="4">
    <w:nsid w:val="297811DC"/>
    <w:multiLevelType w:val="hybridMultilevel"/>
    <w:tmpl w:val="B7E8F18C"/>
    <w:lvl w:ilvl="0" w:tplc="04050017">
      <w:start w:val="1"/>
      <w:numFmt w:val="lowerLetter"/>
      <w:lvlText w:val="%1)"/>
      <w:lvlJc w:val="left"/>
      <w:pPr>
        <w:ind w:left="1293" w:hanging="360"/>
      </w:pPr>
    </w:lvl>
    <w:lvl w:ilvl="1" w:tplc="04050019" w:tentative="1">
      <w:start w:val="1"/>
      <w:numFmt w:val="lowerLetter"/>
      <w:lvlText w:val="%2."/>
      <w:lvlJc w:val="left"/>
      <w:pPr>
        <w:ind w:left="2013" w:hanging="360"/>
      </w:pPr>
    </w:lvl>
    <w:lvl w:ilvl="2" w:tplc="0405001B" w:tentative="1">
      <w:start w:val="1"/>
      <w:numFmt w:val="lowerRoman"/>
      <w:lvlText w:val="%3."/>
      <w:lvlJc w:val="right"/>
      <w:pPr>
        <w:ind w:left="2733" w:hanging="180"/>
      </w:pPr>
    </w:lvl>
    <w:lvl w:ilvl="3" w:tplc="0405000F" w:tentative="1">
      <w:start w:val="1"/>
      <w:numFmt w:val="decimal"/>
      <w:lvlText w:val="%4."/>
      <w:lvlJc w:val="left"/>
      <w:pPr>
        <w:ind w:left="3453" w:hanging="360"/>
      </w:pPr>
    </w:lvl>
    <w:lvl w:ilvl="4" w:tplc="04050019" w:tentative="1">
      <w:start w:val="1"/>
      <w:numFmt w:val="lowerLetter"/>
      <w:lvlText w:val="%5."/>
      <w:lvlJc w:val="left"/>
      <w:pPr>
        <w:ind w:left="4173" w:hanging="360"/>
      </w:pPr>
    </w:lvl>
    <w:lvl w:ilvl="5" w:tplc="0405001B" w:tentative="1">
      <w:start w:val="1"/>
      <w:numFmt w:val="lowerRoman"/>
      <w:lvlText w:val="%6."/>
      <w:lvlJc w:val="right"/>
      <w:pPr>
        <w:ind w:left="4893" w:hanging="180"/>
      </w:pPr>
    </w:lvl>
    <w:lvl w:ilvl="6" w:tplc="0405000F" w:tentative="1">
      <w:start w:val="1"/>
      <w:numFmt w:val="decimal"/>
      <w:lvlText w:val="%7."/>
      <w:lvlJc w:val="left"/>
      <w:pPr>
        <w:ind w:left="5613" w:hanging="360"/>
      </w:pPr>
    </w:lvl>
    <w:lvl w:ilvl="7" w:tplc="04050019" w:tentative="1">
      <w:start w:val="1"/>
      <w:numFmt w:val="lowerLetter"/>
      <w:lvlText w:val="%8."/>
      <w:lvlJc w:val="left"/>
      <w:pPr>
        <w:ind w:left="6333" w:hanging="360"/>
      </w:pPr>
    </w:lvl>
    <w:lvl w:ilvl="8" w:tplc="040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>
    <w:nsid w:val="35BF1C8C"/>
    <w:multiLevelType w:val="hybridMultilevel"/>
    <w:tmpl w:val="38265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B54D2"/>
    <w:multiLevelType w:val="hybridMultilevel"/>
    <w:tmpl w:val="27AAE950"/>
    <w:lvl w:ilvl="0" w:tplc="469422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E72BA"/>
    <w:multiLevelType w:val="hybridMultilevel"/>
    <w:tmpl w:val="0510AD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9DC2BDE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B42698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6CCE74F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36361F3A">
      <w:start w:val="2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62064"/>
    <w:multiLevelType w:val="hybridMultilevel"/>
    <w:tmpl w:val="4A8EA4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1291B"/>
    <w:multiLevelType w:val="hybridMultilevel"/>
    <w:tmpl w:val="BD76D07C"/>
    <w:lvl w:ilvl="0" w:tplc="04050001">
      <w:start w:val="1"/>
      <w:numFmt w:val="bullet"/>
      <w:pStyle w:val="odrky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A1675C3"/>
    <w:multiLevelType w:val="multilevel"/>
    <w:tmpl w:val="B1DE2240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DB019CF"/>
    <w:multiLevelType w:val="hybridMultilevel"/>
    <w:tmpl w:val="A2700D26"/>
    <w:lvl w:ilvl="0" w:tplc="714C099E">
      <w:start w:val="1"/>
      <w:numFmt w:val="lowerLetter"/>
      <w:lvlText w:val="%1)"/>
      <w:lvlJc w:val="left"/>
      <w:pPr>
        <w:ind w:left="128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55A01E85"/>
    <w:multiLevelType w:val="hybridMultilevel"/>
    <w:tmpl w:val="694CE2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9183820"/>
    <w:multiLevelType w:val="hybridMultilevel"/>
    <w:tmpl w:val="036C99E0"/>
    <w:lvl w:ilvl="0" w:tplc="A6384094">
      <w:start w:val="1"/>
      <w:numFmt w:val="upperRoman"/>
      <w:lvlText w:val="%1."/>
      <w:lvlJc w:val="left"/>
      <w:pPr>
        <w:ind w:left="18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1" w:hanging="360"/>
      </w:pPr>
    </w:lvl>
    <w:lvl w:ilvl="2" w:tplc="0405001B" w:tentative="1">
      <w:start w:val="1"/>
      <w:numFmt w:val="lowerRoman"/>
      <w:lvlText w:val="%3."/>
      <w:lvlJc w:val="right"/>
      <w:pPr>
        <w:ind w:left="2951" w:hanging="180"/>
      </w:pPr>
    </w:lvl>
    <w:lvl w:ilvl="3" w:tplc="0405000F" w:tentative="1">
      <w:start w:val="1"/>
      <w:numFmt w:val="decimal"/>
      <w:lvlText w:val="%4."/>
      <w:lvlJc w:val="left"/>
      <w:pPr>
        <w:ind w:left="3671" w:hanging="360"/>
      </w:pPr>
    </w:lvl>
    <w:lvl w:ilvl="4" w:tplc="04050019" w:tentative="1">
      <w:start w:val="1"/>
      <w:numFmt w:val="lowerLetter"/>
      <w:lvlText w:val="%5."/>
      <w:lvlJc w:val="left"/>
      <w:pPr>
        <w:ind w:left="4391" w:hanging="360"/>
      </w:pPr>
    </w:lvl>
    <w:lvl w:ilvl="5" w:tplc="0405001B" w:tentative="1">
      <w:start w:val="1"/>
      <w:numFmt w:val="lowerRoman"/>
      <w:lvlText w:val="%6."/>
      <w:lvlJc w:val="right"/>
      <w:pPr>
        <w:ind w:left="5111" w:hanging="180"/>
      </w:pPr>
    </w:lvl>
    <w:lvl w:ilvl="6" w:tplc="0405000F" w:tentative="1">
      <w:start w:val="1"/>
      <w:numFmt w:val="decimal"/>
      <w:lvlText w:val="%7."/>
      <w:lvlJc w:val="left"/>
      <w:pPr>
        <w:ind w:left="5831" w:hanging="360"/>
      </w:pPr>
    </w:lvl>
    <w:lvl w:ilvl="7" w:tplc="04050019" w:tentative="1">
      <w:start w:val="1"/>
      <w:numFmt w:val="lowerLetter"/>
      <w:lvlText w:val="%8."/>
      <w:lvlJc w:val="left"/>
      <w:pPr>
        <w:ind w:left="6551" w:hanging="360"/>
      </w:pPr>
    </w:lvl>
    <w:lvl w:ilvl="8" w:tplc="040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4">
    <w:nsid w:val="5B75693C"/>
    <w:multiLevelType w:val="hybridMultilevel"/>
    <w:tmpl w:val="DBBC4EF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6E2792"/>
    <w:multiLevelType w:val="hybridMultilevel"/>
    <w:tmpl w:val="C524B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D06E1"/>
    <w:multiLevelType w:val="hybridMultilevel"/>
    <w:tmpl w:val="B7E8F18C"/>
    <w:lvl w:ilvl="0" w:tplc="04050017">
      <w:start w:val="1"/>
      <w:numFmt w:val="lowerLetter"/>
      <w:lvlText w:val="%1)"/>
      <w:lvlJc w:val="left"/>
      <w:pPr>
        <w:ind w:left="1293" w:hanging="360"/>
      </w:pPr>
    </w:lvl>
    <w:lvl w:ilvl="1" w:tplc="04050019">
      <w:start w:val="1"/>
      <w:numFmt w:val="lowerLetter"/>
      <w:lvlText w:val="%2."/>
      <w:lvlJc w:val="left"/>
      <w:pPr>
        <w:ind w:left="2013" w:hanging="360"/>
      </w:pPr>
    </w:lvl>
    <w:lvl w:ilvl="2" w:tplc="0405001B" w:tentative="1">
      <w:start w:val="1"/>
      <w:numFmt w:val="lowerRoman"/>
      <w:lvlText w:val="%3."/>
      <w:lvlJc w:val="right"/>
      <w:pPr>
        <w:ind w:left="2733" w:hanging="180"/>
      </w:pPr>
    </w:lvl>
    <w:lvl w:ilvl="3" w:tplc="0405000F" w:tentative="1">
      <w:start w:val="1"/>
      <w:numFmt w:val="decimal"/>
      <w:lvlText w:val="%4."/>
      <w:lvlJc w:val="left"/>
      <w:pPr>
        <w:ind w:left="3453" w:hanging="360"/>
      </w:pPr>
    </w:lvl>
    <w:lvl w:ilvl="4" w:tplc="04050019" w:tentative="1">
      <w:start w:val="1"/>
      <w:numFmt w:val="lowerLetter"/>
      <w:lvlText w:val="%5."/>
      <w:lvlJc w:val="left"/>
      <w:pPr>
        <w:ind w:left="4173" w:hanging="360"/>
      </w:pPr>
    </w:lvl>
    <w:lvl w:ilvl="5" w:tplc="0405001B" w:tentative="1">
      <w:start w:val="1"/>
      <w:numFmt w:val="lowerRoman"/>
      <w:lvlText w:val="%6."/>
      <w:lvlJc w:val="right"/>
      <w:pPr>
        <w:ind w:left="4893" w:hanging="180"/>
      </w:pPr>
    </w:lvl>
    <w:lvl w:ilvl="6" w:tplc="0405000F" w:tentative="1">
      <w:start w:val="1"/>
      <w:numFmt w:val="decimal"/>
      <w:lvlText w:val="%7."/>
      <w:lvlJc w:val="left"/>
      <w:pPr>
        <w:ind w:left="5613" w:hanging="360"/>
      </w:pPr>
    </w:lvl>
    <w:lvl w:ilvl="7" w:tplc="04050019" w:tentative="1">
      <w:start w:val="1"/>
      <w:numFmt w:val="lowerLetter"/>
      <w:lvlText w:val="%8."/>
      <w:lvlJc w:val="left"/>
      <w:pPr>
        <w:ind w:left="6333" w:hanging="360"/>
      </w:pPr>
    </w:lvl>
    <w:lvl w:ilvl="8" w:tplc="040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7">
    <w:nsid w:val="67F27403"/>
    <w:multiLevelType w:val="hybridMultilevel"/>
    <w:tmpl w:val="CA884BE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F26881"/>
    <w:multiLevelType w:val="hybridMultilevel"/>
    <w:tmpl w:val="C8F4E3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37B48"/>
    <w:multiLevelType w:val="multilevel"/>
    <w:tmpl w:val="B1DE2240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E8531DB"/>
    <w:multiLevelType w:val="hybridMultilevel"/>
    <w:tmpl w:val="B8E0FA26"/>
    <w:lvl w:ilvl="0" w:tplc="36361F3A">
      <w:start w:val="2"/>
      <w:numFmt w:val="lowerRoman"/>
      <w:lvlText w:val="%1."/>
      <w:lvlJc w:val="left"/>
      <w:pPr>
        <w:ind w:left="4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6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9"/>
  </w:num>
  <w:num w:numId="15">
    <w:abstractNumId w:val="17"/>
  </w:num>
  <w:num w:numId="16">
    <w:abstractNumId w:val="13"/>
  </w:num>
  <w:num w:numId="17">
    <w:abstractNumId w:val="20"/>
  </w:num>
  <w:num w:numId="18">
    <w:abstractNumId w:val="0"/>
  </w:num>
  <w:num w:numId="19">
    <w:abstractNumId w:val="12"/>
  </w:num>
  <w:num w:numId="20">
    <w:abstractNumId w:val="2"/>
  </w:num>
  <w:num w:numId="21">
    <w:abstractNumId w:val="6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C6"/>
    <w:rsid w:val="000258D9"/>
    <w:rsid w:val="000411AC"/>
    <w:rsid w:val="00044128"/>
    <w:rsid w:val="0004584F"/>
    <w:rsid w:val="00053306"/>
    <w:rsid w:val="000702A1"/>
    <w:rsid w:val="00071FD4"/>
    <w:rsid w:val="00080A57"/>
    <w:rsid w:val="0008641C"/>
    <w:rsid w:val="00094C8D"/>
    <w:rsid w:val="000962F6"/>
    <w:rsid w:val="000A6DD6"/>
    <w:rsid w:val="000A70D2"/>
    <w:rsid w:val="000C5BA4"/>
    <w:rsid w:val="000D07E1"/>
    <w:rsid w:val="000E74EF"/>
    <w:rsid w:val="00101199"/>
    <w:rsid w:val="00107115"/>
    <w:rsid w:val="001120FB"/>
    <w:rsid w:val="0011336C"/>
    <w:rsid w:val="0012334A"/>
    <w:rsid w:val="00141DE6"/>
    <w:rsid w:val="001462FC"/>
    <w:rsid w:val="001623ED"/>
    <w:rsid w:val="00171228"/>
    <w:rsid w:val="001812CB"/>
    <w:rsid w:val="0019199B"/>
    <w:rsid w:val="00197631"/>
    <w:rsid w:val="001A251E"/>
    <w:rsid w:val="001B2580"/>
    <w:rsid w:val="001B2D76"/>
    <w:rsid w:val="001C5468"/>
    <w:rsid w:val="001D2095"/>
    <w:rsid w:val="001D5A72"/>
    <w:rsid w:val="001E6042"/>
    <w:rsid w:val="00222C09"/>
    <w:rsid w:val="00223ACE"/>
    <w:rsid w:val="002257C2"/>
    <w:rsid w:val="00236812"/>
    <w:rsid w:val="0025274A"/>
    <w:rsid w:val="00253EF6"/>
    <w:rsid w:val="002604AB"/>
    <w:rsid w:val="0027530B"/>
    <w:rsid w:val="0027763B"/>
    <w:rsid w:val="00286AF0"/>
    <w:rsid w:val="00292554"/>
    <w:rsid w:val="00295A0A"/>
    <w:rsid w:val="00295DC3"/>
    <w:rsid w:val="00297608"/>
    <w:rsid w:val="002B7E62"/>
    <w:rsid w:val="002C07BE"/>
    <w:rsid w:val="002C268F"/>
    <w:rsid w:val="002E56C7"/>
    <w:rsid w:val="0031126F"/>
    <w:rsid w:val="0032026E"/>
    <w:rsid w:val="003211A3"/>
    <w:rsid w:val="00321FAB"/>
    <w:rsid w:val="00331784"/>
    <w:rsid w:val="003409B0"/>
    <w:rsid w:val="00351B7E"/>
    <w:rsid w:val="00356A90"/>
    <w:rsid w:val="0035733D"/>
    <w:rsid w:val="003615C8"/>
    <w:rsid w:val="003654F9"/>
    <w:rsid w:val="00367085"/>
    <w:rsid w:val="003731CA"/>
    <w:rsid w:val="003764E1"/>
    <w:rsid w:val="0037793C"/>
    <w:rsid w:val="00382913"/>
    <w:rsid w:val="00391BA0"/>
    <w:rsid w:val="00395470"/>
    <w:rsid w:val="003A4FED"/>
    <w:rsid w:val="003B15FC"/>
    <w:rsid w:val="003B556C"/>
    <w:rsid w:val="003C525C"/>
    <w:rsid w:val="003C5D0E"/>
    <w:rsid w:val="003D16E7"/>
    <w:rsid w:val="003D177C"/>
    <w:rsid w:val="003D4B79"/>
    <w:rsid w:val="003E056B"/>
    <w:rsid w:val="00405273"/>
    <w:rsid w:val="004252E1"/>
    <w:rsid w:val="00436602"/>
    <w:rsid w:val="00436C6B"/>
    <w:rsid w:val="00444C60"/>
    <w:rsid w:val="00447C6B"/>
    <w:rsid w:val="00451D3F"/>
    <w:rsid w:val="004602F0"/>
    <w:rsid w:val="004715E4"/>
    <w:rsid w:val="00476E27"/>
    <w:rsid w:val="004B4C3C"/>
    <w:rsid w:val="004C17CB"/>
    <w:rsid w:val="004C3578"/>
    <w:rsid w:val="004E30E0"/>
    <w:rsid w:val="004E3DAD"/>
    <w:rsid w:val="004F4F45"/>
    <w:rsid w:val="005009EB"/>
    <w:rsid w:val="005023C5"/>
    <w:rsid w:val="005026D7"/>
    <w:rsid w:val="00516A01"/>
    <w:rsid w:val="0051719D"/>
    <w:rsid w:val="00520617"/>
    <w:rsid w:val="00524841"/>
    <w:rsid w:val="0052648F"/>
    <w:rsid w:val="00544B70"/>
    <w:rsid w:val="00564380"/>
    <w:rsid w:val="00576246"/>
    <w:rsid w:val="00583D69"/>
    <w:rsid w:val="005A2F49"/>
    <w:rsid w:val="005B7932"/>
    <w:rsid w:val="005E4051"/>
    <w:rsid w:val="006174FD"/>
    <w:rsid w:val="0062639D"/>
    <w:rsid w:val="006556F8"/>
    <w:rsid w:val="006561CD"/>
    <w:rsid w:val="00661EEC"/>
    <w:rsid w:val="0066762A"/>
    <w:rsid w:val="00674813"/>
    <w:rsid w:val="00681DC8"/>
    <w:rsid w:val="006836F2"/>
    <w:rsid w:val="00691EDE"/>
    <w:rsid w:val="006A3660"/>
    <w:rsid w:val="006A3961"/>
    <w:rsid w:val="006A4D4A"/>
    <w:rsid w:val="006B5436"/>
    <w:rsid w:val="006B6F39"/>
    <w:rsid w:val="006B6FB2"/>
    <w:rsid w:val="006B759B"/>
    <w:rsid w:val="006C3FBE"/>
    <w:rsid w:val="006D1C59"/>
    <w:rsid w:val="006F1C89"/>
    <w:rsid w:val="006F645C"/>
    <w:rsid w:val="0070057F"/>
    <w:rsid w:val="007076CB"/>
    <w:rsid w:val="0071567B"/>
    <w:rsid w:val="00720B2C"/>
    <w:rsid w:val="00722F58"/>
    <w:rsid w:val="00726821"/>
    <w:rsid w:val="007307DD"/>
    <w:rsid w:val="00745BDC"/>
    <w:rsid w:val="007938A5"/>
    <w:rsid w:val="007B2F06"/>
    <w:rsid w:val="007C0BC5"/>
    <w:rsid w:val="007C405E"/>
    <w:rsid w:val="007C49A3"/>
    <w:rsid w:val="00800EB9"/>
    <w:rsid w:val="00804756"/>
    <w:rsid w:val="0081041F"/>
    <w:rsid w:val="00814319"/>
    <w:rsid w:val="00832D82"/>
    <w:rsid w:val="00860BA7"/>
    <w:rsid w:val="00862E5C"/>
    <w:rsid w:val="00862F6C"/>
    <w:rsid w:val="00874705"/>
    <w:rsid w:val="00880CF5"/>
    <w:rsid w:val="0088559B"/>
    <w:rsid w:val="00895024"/>
    <w:rsid w:val="008A7C35"/>
    <w:rsid w:val="008B1653"/>
    <w:rsid w:val="008C0341"/>
    <w:rsid w:val="008D69B6"/>
    <w:rsid w:val="008F6C20"/>
    <w:rsid w:val="00901E20"/>
    <w:rsid w:val="00903D18"/>
    <w:rsid w:val="0090670E"/>
    <w:rsid w:val="00907BE8"/>
    <w:rsid w:val="00907FE9"/>
    <w:rsid w:val="00913154"/>
    <w:rsid w:val="00914846"/>
    <w:rsid w:val="00931987"/>
    <w:rsid w:val="00944142"/>
    <w:rsid w:val="0094695B"/>
    <w:rsid w:val="00952456"/>
    <w:rsid w:val="0095701B"/>
    <w:rsid w:val="00964F00"/>
    <w:rsid w:val="0097371A"/>
    <w:rsid w:val="00977A29"/>
    <w:rsid w:val="00992455"/>
    <w:rsid w:val="00993F67"/>
    <w:rsid w:val="009943CC"/>
    <w:rsid w:val="009957B0"/>
    <w:rsid w:val="00996612"/>
    <w:rsid w:val="009A2202"/>
    <w:rsid w:val="009B662E"/>
    <w:rsid w:val="009D3F80"/>
    <w:rsid w:val="009D41AC"/>
    <w:rsid w:val="009D68E3"/>
    <w:rsid w:val="009E6433"/>
    <w:rsid w:val="009F1988"/>
    <w:rsid w:val="00A04B23"/>
    <w:rsid w:val="00A10548"/>
    <w:rsid w:val="00A107BA"/>
    <w:rsid w:val="00A12B63"/>
    <w:rsid w:val="00A12BBB"/>
    <w:rsid w:val="00A15AF8"/>
    <w:rsid w:val="00A556AE"/>
    <w:rsid w:val="00A60F84"/>
    <w:rsid w:val="00A60FCD"/>
    <w:rsid w:val="00A62156"/>
    <w:rsid w:val="00A6772D"/>
    <w:rsid w:val="00A73949"/>
    <w:rsid w:val="00A7542F"/>
    <w:rsid w:val="00A779F9"/>
    <w:rsid w:val="00A801BB"/>
    <w:rsid w:val="00A84CF2"/>
    <w:rsid w:val="00A959A5"/>
    <w:rsid w:val="00AB6BA3"/>
    <w:rsid w:val="00AC0EEB"/>
    <w:rsid w:val="00AC15A1"/>
    <w:rsid w:val="00AC2D5E"/>
    <w:rsid w:val="00AC6F0B"/>
    <w:rsid w:val="00AC7A93"/>
    <w:rsid w:val="00AC7BC2"/>
    <w:rsid w:val="00AD4293"/>
    <w:rsid w:val="00AF1909"/>
    <w:rsid w:val="00B13A3E"/>
    <w:rsid w:val="00B4318C"/>
    <w:rsid w:val="00B66508"/>
    <w:rsid w:val="00B7078E"/>
    <w:rsid w:val="00B71BB9"/>
    <w:rsid w:val="00B742EA"/>
    <w:rsid w:val="00B90FD6"/>
    <w:rsid w:val="00B97807"/>
    <w:rsid w:val="00BD6FB9"/>
    <w:rsid w:val="00BF7B66"/>
    <w:rsid w:val="00C24F1C"/>
    <w:rsid w:val="00C4702D"/>
    <w:rsid w:val="00C52BB1"/>
    <w:rsid w:val="00C60741"/>
    <w:rsid w:val="00C60D09"/>
    <w:rsid w:val="00C6352B"/>
    <w:rsid w:val="00C63AD7"/>
    <w:rsid w:val="00C66636"/>
    <w:rsid w:val="00C66F70"/>
    <w:rsid w:val="00C700A2"/>
    <w:rsid w:val="00C710B3"/>
    <w:rsid w:val="00C71A5A"/>
    <w:rsid w:val="00C86381"/>
    <w:rsid w:val="00CA1B53"/>
    <w:rsid w:val="00CA33E7"/>
    <w:rsid w:val="00CB2139"/>
    <w:rsid w:val="00CE09F5"/>
    <w:rsid w:val="00D03C61"/>
    <w:rsid w:val="00D137C5"/>
    <w:rsid w:val="00D1383E"/>
    <w:rsid w:val="00D13DE7"/>
    <w:rsid w:val="00D14CA7"/>
    <w:rsid w:val="00D2556E"/>
    <w:rsid w:val="00D26503"/>
    <w:rsid w:val="00D2720E"/>
    <w:rsid w:val="00D50356"/>
    <w:rsid w:val="00D52691"/>
    <w:rsid w:val="00D66CC8"/>
    <w:rsid w:val="00D85BBE"/>
    <w:rsid w:val="00D94D8B"/>
    <w:rsid w:val="00D96F07"/>
    <w:rsid w:val="00DD0097"/>
    <w:rsid w:val="00DD3C54"/>
    <w:rsid w:val="00DD444E"/>
    <w:rsid w:val="00DE01F6"/>
    <w:rsid w:val="00DE0689"/>
    <w:rsid w:val="00DE4921"/>
    <w:rsid w:val="00DE7EE5"/>
    <w:rsid w:val="00E016DC"/>
    <w:rsid w:val="00E03DA1"/>
    <w:rsid w:val="00E054F6"/>
    <w:rsid w:val="00E214F5"/>
    <w:rsid w:val="00E34491"/>
    <w:rsid w:val="00E359D7"/>
    <w:rsid w:val="00E422E1"/>
    <w:rsid w:val="00E557BD"/>
    <w:rsid w:val="00E64BD3"/>
    <w:rsid w:val="00E70667"/>
    <w:rsid w:val="00E72B97"/>
    <w:rsid w:val="00E73AC6"/>
    <w:rsid w:val="00E75A5E"/>
    <w:rsid w:val="00E905AD"/>
    <w:rsid w:val="00E94620"/>
    <w:rsid w:val="00EA27C5"/>
    <w:rsid w:val="00EA2FC4"/>
    <w:rsid w:val="00EA31C8"/>
    <w:rsid w:val="00EA3EFC"/>
    <w:rsid w:val="00EB5117"/>
    <w:rsid w:val="00EC0343"/>
    <w:rsid w:val="00EC3C5E"/>
    <w:rsid w:val="00EC427D"/>
    <w:rsid w:val="00EC60BB"/>
    <w:rsid w:val="00ED51A3"/>
    <w:rsid w:val="00EE4B73"/>
    <w:rsid w:val="00EF18B8"/>
    <w:rsid w:val="00EF5F10"/>
    <w:rsid w:val="00F167AC"/>
    <w:rsid w:val="00F2261B"/>
    <w:rsid w:val="00F22D51"/>
    <w:rsid w:val="00F43662"/>
    <w:rsid w:val="00F45D4A"/>
    <w:rsid w:val="00F5072F"/>
    <w:rsid w:val="00F52CAF"/>
    <w:rsid w:val="00F543C2"/>
    <w:rsid w:val="00F62B41"/>
    <w:rsid w:val="00F64851"/>
    <w:rsid w:val="00F755DE"/>
    <w:rsid w:val="00F82D76"/>
    <w:rsid w:val="00F944B9"/>
    <w:rsid w:val="00FD003A"/>
    <w:rsid w:val="00FD5C4D"/>
    <w:rsid w:val="00FF2BF3"/>
    <w:rsid w:val="00FF5AE7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6B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FE9"/>
    <w:pPr>
      <w:widowControl w:val="0"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E73AC6"/>
    <w:pPr>
      <w:spacing w:before="100" w:after="100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73AC6"/>
    <w:pPr>
      <w:outlineLvl w:val="1"/>
    </w:pPr>
    <w:rPr>
      <w:b/>
      <w:caps/>
      <w:sz w:val="18"/>
    </w:rPr>
  </w:style>
  <w:style w:type="paragraph" w:styleId="Nadpis3">
    <w:name w:val="heading 3"/>
    <w:basedOn w:val="Normln"/>
    <w:next w:val="Normln"/>
    <w:link w:val="Nadpis3Char"/>
    <w:qFormat/>
    <w:rsid w:val="00E73AC6"/>
    <w:pPr>
      <w:jc w:val="both"/>
      <w:outlineLvl w:val="2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3AC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3AC6"/>
    <w:rPr>
      <w:rFonts w:ascii="Arial" w:eastAsia="Times New Roman" w:hAnsi="Arial" w:cs="Times New Roman"/>
      <w:b/>
      <w:caps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73AC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E73AC6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E73AC6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73AC6"/>
    <w:pPr>
      <w:tabs>
        <w:tab w:val="center" w:pos="4536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A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E73AC6"/>
    <w:pPr>
      <w:jc w:val="both"/>
    </w:pPr>
    <w:rPr>
      <w:sz w:val="18"/>
    </w:rPr>
  </w:style>
  <w:style w:type="character" w:customStyle="1" w:styleId="Zkladntext3Char">
    <w:name w:val="Základní text 3 Char"/>
    <w:basedOn w:val="Standardnpsmoodstavce"/>
    <w:link w:val="Zkladntext3"/>
    <w:rsid w:val="00E73AC6"/>
    <w:rPr>
      <w:rFonts w:ascii="Arial" w:eastAsia="Times New Roman" w:hAnsi="Arial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73A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3A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E73AC6"/>
    <w:pPr>
      <w:widowControl/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E73AC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3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AC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73AC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A04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4B2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4B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B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AdresaHTML">
    <w:name w:val="HTML Address"/>
    <w:basedOn w:val="Normln"/>
    <w:link w:val="AdresaHTMLChar"/>
    <w:rsid w:val="00447C6B"/>
    <w:pPr>
      <w:widowControl/>
      <w:spacing w:after="120"/>
      <w:ind w:left="737"/>
    </w:pPr>
    <w:rPr>
      <w:i/>
      <w:iCs/>
      <w:szCs w:val="24"/>
    </w:rPr>
  </w:style>
  <w:style w:type="character" w:customStyle="1" w:styleId="AdresaHTMLChar">
    <w:name w:val="Adresa HTML Char"/>
    <w:basedOn w:val="Standardnpsmoodstavce"/>
    <w:link w:val="AdresaHTML"/>
    <w:rsid w:val="00447C6B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93F67"/>
  </w:style>
  <w:style w:type="paragraph" w:customStyle="1" w:styleId="odrky">
    <w:name w:val="odrážky"/>
    <w:basedOn w:val="Normln"/>
    <w:link w:val="odrkyChar"/>
    <w:qFormat/>
    <w:rsid w:val="006836F2"/>
    <w:pPr>
      <w:widowControl/>
      <w:numPr>
        <w:numId w:val="2"/>
      </w:numPr>
      <w:spacing w:before="120" w:after="120" w:line="276" w:lineRule="auto"/>
      <w:contextualSpacing/>
      <w:jc w:val="both"/>
    </w:pPr>
    <w:rPr>
      <w:rFonts w:ascii="Calibri" w:hAnsi="Calibri"/>
      <w:sz w:val="20"/>
      <w:szCs w:val="24"/>
    </w:rPr>
  </w:style>
  <w:style w:type="character" w:customStyle="1" w:styleId="odrkyChar">
    <w:name w:val="odrážky Char"/>
    <w:link w:val="odrky"/>
    <w:rsid w:val="006836F2"/>
    <w:rPr>
      <w:rFonts w:eastAsia="Times New Roman"/>
      <w:szCs w:val="24"/>
    </w:rPr>
  </w:style>
  <w:style w:type="table" w:styleId="Mkatabulky">
    <w:name w:val="Table Grid"/>
    <w:basedOn w:val="Normlntabulka"/>
    <w:uiPriority w:val="59"/>
    <w:rsid w:val="008F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link w:val="Odstavecseseznamem"/>
    <w:uiPriority w:val="34"/>
    <w:rsid w:val="00564380"/>
    <w:rPr>
      <w:rFonts w:ascii="Times New Roman" w:eastAsia="Times New Roman" w:hAnsi="Times New Roman"/>
      <w:sz w:val="24"/>
    </w:rPr>
  </w:style>
  <w:style w:type="paragraph" w:customStyle="1" w:styleId="Cislovani2">
    <w:name w:val="Cislovani 2"/>
    <w:basedOn w:val="Normln"/>
    <w:link w:val="Cislovani2Char"/>
    <w:rsid w:val="00236812"/>
    <w:pPr>
      <w:widowControl/>
      <w:spacing w:before="240" w:line="288" w:lineRule="auto"/>
      <w:jc w:val="both"/>
    </w:pPr>
    <w:rPr>
      <w:rFonts w:ascii="JohnSans Text Pro" w:hAnsi="JohnSans Text Pro"/>
      <w:sz w:val="20"/>
      <w:szCs w:val="24"/>
    </w:rPr>
  </w:style>
  <w:style w:type="character" w:customStyle="1" w:styleId="Cislovani2Char">
    <w:name w:val="Cislovani 2 Char"/>
    <w:link w:val="Cislovani2"/>
    <w:rsid w:val="00236812"/>
    <w:rPr>
      <w:rFonts w:ascii="JohnSans Text Pro" w:eastAsia="Times New Roman" w:hAnsi="JohnSans Text Pro"/>
      <w:szCs w:val="24"/>
    </w:rPr>
  </w:style>
  <w:style w:type="paragraph" w:styleId="Revize">
    <w:name w:val="Revision"/>
    <w:hidden/>
    <w:uiPriority w:val="99"/>
    <w:semiHidden/>
    <w:rsid w:val="002C07BE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588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bystricka@szrc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77D13-55AE-4E95-BED3-0E51F41B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2354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Links>
    <vt:vector size="6" baseType="variant">
      <vt:variant>
        <vt:i4>1310749</vt:i4>
      </vt:variant>
      <vt:variant>
        <vt:i4>0</vt:i4>
      </vt:variant>
      <vt:variant>
        <vt:i4>0</vt:i4>
      </vt:variant>
      <vt:variant>
        <vt:i4>5</vt:i4>
      </vt:variant>
      <vt:variant>
        <vt:lpwstr>http://www.szrcr.cz/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2015-04-07T16:34:00Z</dcterms:created>
  <dcterms:modified xsi:type="dcterms:W3CDTF">2015-04-10T19:46:00Z</dcterms:modified>
</cp:coreProperties>
</file>